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B26E23" w:rsidP="00EC641A">
      <w:pPr>
        <w:jc w:val="center"/>
        <w:rPr>
          <w:b/>
          <w:bCs/>
          <w:color w:val="000000"/>
          <w:sz w:val="36"/>
          <w:szCs w:val="32"/>
        </w:rPr>
      </w:pPr>
      <w:r>
        <w:rPr>
          <w:b/>
          <w:bCs/>
          <w:color w:val="000000"/>
          <w:sz w:val="36"/>
          <w:szCs w:val="32"/>
        </w:rPr>
        <w:t>IEOM Reference Format</w:t>
      </w:r>
    </w:p>
    <w:p w:rsidR="00EC641A" w:rsidRDefault="00EC641A" w:rsidP="00EC641A">
      <w:pPr>
        <w:jc w:val="center"/>
        <w:rPr>
          <w:b/>
          <w:bCs/>
          <w:sz w:val="36"/>
          <w:szCs w:val="32"/>
        </w:rPr>
      </w:pPr>
    </w:p>
    <w:p w:rsidR="001B10EA" w:rsidRDefault="00B26E23" w:rsidP="001B10EA">
      <w:pPr>
        <w:jc w:val="both"/>
        <w:rPr>
          <w:b/>
        </w:rPr>
      </w:pPr>
      <w:r>
        <w:rPr>
          <w:b/>
        </w:rPr>
        <w:t>Citation Styles</w:t>
      </w:r>
    </w:p>
    <w:p w:rsidR="00B26E23" w:rsidRPr="001B10EA" w:rsidRDefault="00B26E23" w:rsidP="001B10EA">
      <w:pPr>
        <w:jc w:val="both"/>
        <w:rPr>
          <w:b/>
          <w:szCs w:val="20"/>
          <w:lang w:eastAsia="ko-KR"/>
        </w:rPr>
      </w:pPr>
    </w:p>
    <w:p w:rsidR="001B10EA" w:rsidRPr="001B10EA" w:rsidRDefault="001B10EA" w:rsidP="001B10EA">
      <w:pPr>
        <w:rPr>
          <w:rFonts w:eastAsia="Times New Roman"/>
          <w:sz w:val="20"/>
        </w:rPr>
      </w:pPr>
      <w:r w:rsidRPr="001B10EA">
        <w:rPr>
          <w:rFonts w:eastAsia="Times New Roman"/>
          <w:sz w:val="20"/>
        </w:rPr>
        <w:t>If author is mentioned at the beginning for the citation</w:t>
      </w:r>
      <w:r w:rsidR="00B26E23">
        <w:rPr>
          <w:rFonts w:eastAsia="Times New Roman"/>
          <w:sz w:val="20"/>
        </w:rPr>
        <w:t>, use the below format</w:t>
      </w:r>
      <w:r w:rsidRPr="001B10EA">
        <w:rPr>
          <w:rFonts w:eastAsia="Times New Roman"/>
          <w:sz w:val="20"/>
        </w:rPr>
        <w:t>:</w:t>
      </w:r>
    </w:p>
    <w:p w:rsidR="001B10EA" w:rsidRPr="001B10EA" w:rsidRDefault="001B10EA" w:rsidP="001B10EA">
      <w:pPr>
        <w:rPr>
          <w:rFonts w:eastAsia="Times New Roman"/>
          <w:sz w:val="20"/>
        </w:rPr>
      </w:pPr>
    </w:p>
    <w:p w:rsidR="001B10EA" w:rsidRPr="001B10EA" w:rsidRDefault="001B10EA" w:rsidP="001B10EA">
      <w:pPr>
        <w:rPr>
          <w:rFonts w:eastAsia="Times New Roman"/>
          <w:sz w:val="20"/>
        </w:rPr>
      </w:pPr>
      <w:proofErr w:type="spellStart"/>
      <w:r w:rsidRPr="001B10EA">
        <w:rPr>
          <w:rFonts w:eastAsia="Times New Roman"/>
          <w:sz w:val="20"/>
        </w:rPr>
        <w:t>Rener</w:t>
      </w:r>
      <w:proofErr w:type="spellEnd"/>
      <w:r w:rsidRPr="001B10EA">
        <w:rPr>
          <w:rFonts w:eastAsia="Times New Roman"/>
          <w:sz w:val="20"/>
        </w:rPr>
        <w:t xml:space="preserve"> (2020) developed the SC network with uncertainty. - For Single author</w:t>
      </w:r>
    </w:p>
    <w:p w:rsidR="001B10EA" w:rsidRPr="001B10EA" w:rsidRDefault="001B10EA" w:rsidP="001B10EA">
      <w:pPr>
        <w:rPr>
          <w:rFonts w:eastAsia="Times New Roman"/>
          <w:sz w:val="20"/>
        </w:rPr>
      </w:pPr>
      <w:proofErr w:type="spellStart"/>
      <w:r w:rsidRPr="001B10EA">
        <w:rPr>
          <w:rFonts w:eastAsia="Times New Roman"/>
          <w:sz w:val="20"/>
        </w:rPr>
        <w:t>Rener</w:t>
      </w:r>
      <w:proofErr w:type="spellEnd"/>
      <w:r w:rsidRPr="001B10EA">
        <w:rPr>
          <w:rFonts w:eastAsia="Times New Roman"/>
          <w:sz w:val="20"/>
        </w:rPr>
        <w:t xml:space="preserve"> and Ali (2020) developed the SC network with uncertainty. - For two authors</w:t>
      </w:r>
    </w:p>
    <w:p w:rsidR="001B10EA" w:rsidRPr="001B10EA" w:rsidRDefault="001B10EA" w:rsidP="001B10EA">
      <w:pPr>
        <w:rPr>
          <w:rFonts w:eastAsia="Times New Roman"/>
          <w:sz w:val="20"/>
        </w:rPr>
      </w:pPr>
      <w:proofErr w:type="spellStart"/>
      <w:r w:rsidRPr="001B10EA">
        <w:rPr>
          <w:rFonts w:eastAsia="Times New Roman"/>
          <w:sz w:val="20"/>
        </w:rPr>
        <w:t>Rener</w:t>
      </w:r>
      <w:proofErr w:type="spellEnd"/>
      <w:r w:rsidRPr="001B10EA">
        <w:rPr>
          <w:rFonts w:eastAsia="Times New Roman"/>
          <w:sz w:val="20"/>
        </w:rPr>
        <w:t xml:space="preserve"> et al. (2020) developed the SC network with uncertainty. - For more than two authors</w:t>
      </w:r>
    </w:p>
    <w:p w:rsidR="001B10EA" w:rsidRPr="001B10EA" w:rsidRDefault="001B10EA" w:rsidP="001B10EA">
      <w:pPr>
        <w:rPr>
          <w:rFonts w:eastAsia="Times New Roman"/>
          <w:sz w:val="20"/>
        </w:rPr>
      </w:pPr>
    </w:p>
    <w:p w:rsidR="001B10EA" w:rsidRPr="001B10EA" w:rsidRDefault="00B26E23" w:rsidP="001B10EA">
      <w:pPr>
        <w:rPr>
          <w:rFonts w:eastAsia="Times New Roman"/>
          <w:sz w:val="20"/>
        </w:rPr>
      </w:pPr>
      <w:r>
        <w:rPr>
          <w:rFonts w:eastAsia="Times New Roman"/>
          <w:sz w:val="20"/>
        </w:rPr>
        <w:t>I</w:t>
      </w:r>
      <w:r w:rsidR="001B10EA" w:rsidRPr="001B10EA">
        <w:rPr>
          <w:rFonts w:eastAsia="Times New Roman"/>
          <w:sz w:val="20"/>
        </w:rPr>
        <w:t>f author is mentioned at the end for the citation</w:t>
      </w:r>
      <w:r>
        <w:rPr>
          <w:rFonts w:eastAsia="Times New Roman"/>
          <w:sz w:val="20"/>
        </w:rPr>
        <w:t>, use the below format</w:t>
      </w:r>
      <w:r w:rsidR="001B10EA" w:rsidRPr="001B10EA">
        <w:rPr>
          <w:rFonts w:eastAsia="Times New Roman"/>
          <w:sz w:val="20"/>
        </w:rPr>
        <w:t>:</w:t>
      </w:r>
    </w:p>
    <w:p w:rsidR="001B10EA" w:rsidRPr="001B10EA" w:rsidRDefault="001B10EA" w:rsidP="001B10EA">
      <w:pPr>
        <w:rPr>
          <w:rFonts w:eastAsia="Times New Roman"/>
          <w:sz w:val="20"/>
        </w:rPr>
      </w:pPr>
    </w:p>
    <w:p w:rsidR="001B10EA" w:rsidRPr="001B10EA" w:rsidRDefault="001B10EA" w:rsidP="001B10EA">
      <w:pPr>
        <w:rPr>
          <w:rFonts w:eastAsia="Times New Roman"/>
          <w:sz w:val="20"/>
        </w:rPr>
      </w:pPr>
      <w:r w:rsidRPr="001B10EA">
        <w:rPr>
          <w:rFonts w:eastAsia="Times New Roman"/>
          <w:sz w:val="20"/>
        </w:rPr>
        <w:t>SC network was developed with uncertainty (</w:t>
      </w:r>
      <w:proofErr w:type="spellStart"/>
      <w:r w:rsidRPr="001B10EA">
        <w:rPr>
          <w:rFonts w:eastAsia="Times New Roman"/>
          <w:sz w:val="20"/>
        </w:rPr>
        <w:t>Rener</w:t>
      </w:r>
      <w:proofErr w:type="spellEnd"/>
      <w:r w:rsidRPr="001B10EA">
        <w:rPr>
          <w:rFonts w:eastAsia="Times New Roman"/>
          <w:sz w:val="20"/>
        </w:rPr>
        <w:t xml:space="preserve"> 2020). - For single author</w:t>
      </w:r>
    </w:p>
    <w:p w:rsidR="001B10EA" w:rsidRPr="001B10EA" w:rsidRDefault="001B10EA" w:rsidP="001B10EA">
      <w:pPr>
        <w:rPr>
          <w:rFonts w:eastAsia="Times New Roman"/>
          <w:sz w:val="20"/>
        </w:rPr>
      </w:pPr>
      <w:r w:rsidRPr="001B10EA">
        <w:rPr>
          <w:rFonts w:eastAsia="Times New Roman"/>
          <w:sz w:val="20"/>
        </w:rPr>
        <w:t>SC network was developed with uncertainty (</w:t>
      </w:r>
      <w:proofErr w:type="spellStart"/>
      <w:r w:rsidRPr="001B10EA">
        <w:rPr>
          <w:rFonts w:eastAsia="Times New Roman"/>
          <w:sz w:val="20"/>
        </w:rPr>
        <w:t>Rener</w:t>
      </w:r>
      <w:proofErr w:type="spellEnd"/>
      <w:r w:rsidRPr="001B10EA">
        <w:rPr>
          <w:rFonts w:eastAsia="Times New Roman"/>
          <w:sz w:val="20"/>
        </w:rPr>
        <w:t xml:space="preserve"> and Ali 2020). - For two authors </w:t>
      </w:r>
    </w:p>
    <w:p w:rsidR="001B10EA" w:rsidRPr="001B10EA" w:rsidRDefault="001B10EA" w:rsidP="001B10EA">
      <w:pPr>
        <w:rPr>
          <w:rFonts w:eastAsia="Times New Roman"/>
          <w:sz w:val="20"/>
        </w:rPr>
      </w:pPr>
      <w:r w:rsidRPr="001B10EA">
        <w:rPr>
          <w:rFonts w:eastAsia="Times New Roman"/>
          <w:sz w:val="20"/>
        </w:rPr>
        <w:t>SC network was developed with uncertainty (</w:t>
      </w:r>
      <w:proofErr w:type="spellStart"/>
      <w:r w:rsidRPr="001B10EA">
        <w:rPr>
          <w:rFonts w:eastAsia="Times New Roman"/>
          <w:sz w:val="20"/>
        </w:rPr>
        <w:t>Rener</w:t>
      </w:r>
      <w:proofErr w:type="spellEnd"/>
      <w:r w:rsidRPr="001B10EA">
        <w:rPr>
          <w:rFonts w:eastAsia="Times New Roman"/>
          <w:sz w:val="20"/>
        </w:rPr>
        <w:t xml:space="preserve"> et al. 2020). - For more than two authors </w:t>
      </w:r>
    </w:p>
    <w:p w:rsidR="001B10EA" w:rsidRPr="001B10EA" w:rsidRDefault="001B10EA" w:rsidP="001B10EA">
      <w:pPr>
        <w:jc w:val="both"/>
        <w:rPr>
          <w:b/>
          <w:sz w:val="20"/>
          <w:szCs w:val="20"/>
          <w:lang w:eastAsia="ko-KR"/>
        </w:rPr>
      </w:pPr>
    </w:p>
    <w:p w:rsidR="001B10EA" w:rsidRPr="001B10EA" w:rsidRDefault="001B10EA" w:rsidP="001B10EA">
      <w:pPr>
        <w:jc w:val="both"/>
        <w:rPr>
          <w:b/>
          <w:sz w:val="20"/>
          <w:szCs w:val="20"/>
          <w:lang w:eastAsia="ko-KR"/>
        </w:rPr>
      </w:pPr>
      <w:r w:rsidRPr="001B10EA">
        <w:rPr>
          <w:b/>
          <w:sz w:val="20"/>
          <w:szCs w:val="20"/>
          <w:lang w:eastAsia="ko-KR"/>
        </w:rPr>
        <w:t>Full details should be provided at the end for Reference Section:</w:t>
      </w:r>
    </w:p>
    <w:p w:rsidR="001B10EA" w:rsidRPr="001B10EA" w:rsidRDefault="001B10EA" w:rsidP="001B10EA">
      <w:pPr>
        <w:jc w:val="both"/>
        <w:rPr>
          <w:b/>
          <w:sz w:val="20"/>
          <w:szCs w:val="20"/>
          <w:lang w:eastAsia="ko-KR"/>
        </w:rPr>
      </w:pPr>
    </w:p>
    <w:p w:rsidR="009A5D0B" w:rsidRDefault="009A5D0B" w:rsidP="001B10EA">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1B10EA" w:rsidRPr="001B10EA" w:rsidRDefault="001B10EA" w:rsidP="001B10EA">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vol. xx, no. xx, 2020.</w:t>
      </w:r>
    </w:p>
    <w:p w:rsidR="001B10EA" w:rsidRPr="001B10EA" w:rsidRDefault="001B10EA" w:rsidP="001B10EA">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and Ali, A.,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vol. xx, no. xx, 2020.</w:t>
      </w:r>
    </w:p>
    <w:p w:rsidR="001B10EA" w:rsidRPr="001B10EA" w:rsidRDefault="001B10EA" w:rsidP="001B10EA">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Ali, A. and Reimer, D.,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vol. xx, no. xx, 2020.</w:t>
      </w:r>
    </w:p>
    <w:p w:rsidR="001B10EA" w:rsidRPr="001B10EA" w:rsidRDefault="001B10EA" w:rsidP="001B10EA">
      <w:pPr>
        <w:jc w:val="both"/>
        <w:rPr>
          <w:b/>
          <w:sz w:val="20"/>
          <w:szCs w:val="20"/>
          <w:lang w:eastAsia="ko-KR"/>
        </w:rPr>
      </w:pPr>
    </w:p>
    <w:p w:rsidR="000D6061" w:rsidRDefault="000D6061" w:rsidP="000D606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w:t>
      </w:r>
      <w:r w:rsidR="00B26E23">
        <w:rPr>
          <w:rFonts w:ascii="Times New Roman" w:eastAsia="Batang" w:hAnsi="Times New Roman"/>
          <w:lang w:eastAsia="ko-KR"/>
        </w:rPr>
        <w:t>Guidelines</w:t>
      </w:r>
    </w:p>
    <w:p w:rsidR="000D6061" w:rsidRDefault="000D6061" w:rsidP="000D6061">
      <w:pPr>
        <w:autoSpaceDE w:val="0"/>
        <w:autoSpaceDN w:val="0"/>
        <w:adjustRightInd w:val="0"/>
        <w:ind w:left="360" w:hanging="360"/>
        <w:jc w:val="both"/>
        <w:rPr>
          <w:sz w:val="20"/>
          <w:szCs w:val="20"/>
          <w:lang w:eastAsia="ko-KR"/>
        </w:rPr>
      </w:pP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1F31B8" w:rsidRDefault="001F31B8" w:rsidP="000D6061">
      <w:pPr>
        <w:pStyle w:val="ListParagraph"/>
        <w:numPr>
          <w:ilvl w:val="0"/>
          <w:numId w:val="17"/>
        </w:numPr>
        <w:autoSpaceDE w:val="0"/>
        <w:autoSpaceDN w:val="0"/>
        <w:adjustRightInd w:val="0"/>
        <w:jc w:val="both"/>
        <w:rPr>
          <w:sz w:val="20"/>
          <w:szCs w:val="20"/>
          <w:lang w:eastAsia="ko-KR"/>
        </w:rPr>
      </w:pPr>
      <w:r>
        <w:rPr>
          <w:sz w:val="20"/>
          <w:szCs w:val="20"/>
          <w:lang w:eastAsia="ko-KR"/>
        </w:rPr>
        <w:t>Use single space</w:t>
      </w:r>
    </w:p>
    <w:p w:rsidR="001F31B8" w:rsidRDefault="001F31B8" w:rsidP="000D6061">
      <w:pPr>
        <w:pStyle w:val="ListParagraph"/>
        <w:numPr>
          <w:ilvl w:val="0"/>
          <w:numId w:val="17"/>
        </w:numPr>
        <w:autoSpaceDE w:val="0"/>
        <w:autoSpaceDN w:val="0"/>
        <w:adjustRightInd w:val="0"/>
        <w:jc w:val="both"/>
        <w:rPr>
          <w:sz w:val="20"/>
          <w:szCs w:val="20"/>
          <w:lang w:eastAsia="ko-KR"/>
        </w:rPr>
      </w:pPr>
      <w:r>
        <w:rPr>
          <w:sz w:val="20"/>
          <w:szCs w:val="20"/>
          <w:lang w:eastAsia="ko-KR"/>
        </w:rPr>
        <w:t>No empty line between two references</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No numbering sh</w:t>
      </w:r>
      <w:r w:rsidR="001F31B8">
        <w:rPr>
          <w:sz w:val="20"/>
          <w:szCs w:val="20"/>
          <w:lang w:eastAsia="ko-KR"/>
        </w:rPr>
        <w:t>ould be used for references</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italic.</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All lines after the first line of references list should be indented one-fourth (1/4) inch from the left margin. This i</w:t>
      </w:r>
      <w:r w:rsidR="001F31B8">
        <w:rPr>
          <w:sz w:val="20"/>
          <w:szCs w:val="20"/>
          <w:lang w:eastAsia="ko-KR"/>
        </w:rPr>
        <w:t>s called hanging indentation.</w:t>
      </w:r>
    </w:p>
    <w:p w:rsidR="000D6061" w:rsidRDefault="001F31B8" w:rsidP="000D6061">
      <w:pPr>
        <w:pStyle w:val="ListParagraph"/>
        <w:numPr>
          <w:ilvl w:val="0"/>
          <w:numId w:val="17"/>
        </w:numPr>
        <w:autoSpaceDE w:val="0"/>
        <w:autoSpaceDN w:val="0"/>
        <w:adjustRightInd w:val="0"/>
        <w:jc w:val="both"/>
        <w:rPr>
          <w:sz w:val="20"/>
          <w:szCs w:val="20"/>
          <w:lang w:eastAsia="ko-KR"/>
        </w:rPr>
      </w:pPr>
      <w:r>
        <w:rPr>
          <w:sz w:val="20"/>
          <w:szCs w:val="20"/>
          <w:lang w:eastAsia="ko-KR"/>
        </w:rPr>
        <w:t>B</w:t>
      </w:r>
      <w:r w:rsidR="000D6061">
        <w:rPr>
          <w:sz w:val="20"/>
          <w:szCs w:val="20"/>
          <w:lang w:eastAsia="ko-KR"/>
        </w:rPr>
        <w:t xml:space="preserve">elow </w:t>
      </w:r>
      <w:r>
        <w:rPr>
          <w:sz w:val="20"/>
          <w:szCs w:val="20"/>
          <w:lang w:eastAsia="ko-KR"/>
        </w:rPr>
        <w:t xml:space="preserve">are some </w:t>
      </w:r>
      <w:r w:rsidR="000D6061">
        <w:rPr>
          <w:sz w:val="20"/>
          <w:szCs w:val="20"/>
          <w:lang w:eastAsia="ko-KR"/>
        </w:rPr>
        <w:t xml:space="preserve">examples. </w:t>
      </w:r>
    </w:p>
    <w:p w:rsidR="000D6061" w:rsidRDefault="000D6061" w:rsidP="000D6061">
      <w:pPr>
        <w:autoSpaceDE w:val="0"/>
        <w:autoSpaceDN w:val="0"/>
        <w:adjustRightInd w:val="0"/>
        <w:ind w:left="360" w:hanging="360"/>
        <w:jc w:val="both"/>
        <w:rPr>
          <w:sz w:val="20"/>
          <w:szCs w:val="20"/>
          <w:lang w:eastAsia="ko-KR"/>
        </w:rPr>
      </w:pPr>
    </w:p>
    <w:p w:rsidR="000D6061" w:rsidRPr="007E1417" w:rsidRDefault="000D6061" w:rsidP="000D6061">
      <w:pPr>
        <w:autoSpaceDE w:val="0"/>
        <w:autoSpaceDN w:val="0"/>
        <w:adjustRightInd w:val="0"/>
        <w:ind w:left="360" w:hanging="360"/>
        <w:jc w:val="both"/>
        <w:rPr>
          <w:b/>
          <w:sz w:val="20"/>
          <w:szCs w:val="20"/>
          <w:lang w:eastAsia="ko-KR"/>
        </w:rPr>
      </w:pPr>
      <w:r w:rsidRPr="007E1417">
        <w:rPr>
          <w:b/>
          <w:sz w:val="20"/>
          <w:szCs w:val="20"/>
          <w:lang w:eastAsia="ko-KR"/>
        </w:rPr>
        <w:t>For journal papers</w:t>
      </w:r>
    </w:p>
    <w:p w:rsidR="000D6061" w:rsidRDefault="000D6061" w:rsidP="000D6061">
      <w:pPr>
        <w:autoSpaceDE w:val="0"/>
        <w:autoSpaceDN w:val="0"/>
        <w:adjustRightInd w:val="0"/>
        <w:ind w:left="360" w:hanging="360"/>
        <w:jc w:val="both"/>
        <w:rPr>
          <w:sz w:val="20"/>
          <w:szCs w:val="20"/>
          <w:lang w:eastAsia="ko-KR"/>
        </w:rPr>
      </w:pPr>
    </w:p>
    <w:p w:rsidR="000D6061" w:rsidRPr="0049503D" w:rsidRDefault="000D6061" w:rsidP="000D6061">
      <w:pPr>
        <w:autoSpaceDE w:val="0"/>
        <w:autoSpaceDN w:val="0"/>
        <w:adjustRightInd w:val="0"/>
        <w:ind w:left="360" w:hanging="360"/>
        <w:jc w:val="both"/>
        <w:rPr>
          <w:sz w:val="20"/>
          <w:szCs w:val="20"/>
          <w:u w:val="single"/>
          <w:lang w:eastAsia="ko-KR"/>
        </w:rPr>
      </w:pPr>
      <w:r w:rsidRPr="0049503D">
        <w:rPr>
          <w:sz w:val="20"/>
          <w:szCs w:val="20"/>
          <w:u w:val="single"/>
          <w:lang w:eastAsia="ko-KR"/>
        </w:rPr>
        <w:t>One author</w:t>
      </w:r>
    </w:p>
    <w:p w:rsidR="000D6061"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w:t>
      </w:r>
      <w:r w:rsidRPr="007E1417">
        <w:rPr>
          <w:sz w:val="20"/>
          <w:szCs w:val="20"/>
          <w:lang w:eastAsia="ko-KR"/>
        </w:rPr>
        <w:t>Title of the paper</w:t>
      </w:r>
      <w:r>
        <w:rPr>
          <w:sz w:val="20"/>
          <w:szCs w:val="20"/>
          <w:lang w:eastAsia="ko-KR"/>
        </w:rPr>
        <w:t xml:space="preserve">, </w:t>
      </w:r>
      <w:r>
        <w:rPr>
          <w:i/>
          <w:sz w:val="20"/>
          <w:szCs w:val="20"/>
          <w:lang w:eastAsia="ko-KR"/>
        </w:rPr>
        <w:t>Journal N</w:t>
      </w:r>
      <w:r w:rsidRPr="007E1417">
        <w:rPr>
          <w:i/>
          <w:sz w:val="20"/>
          <w:szCs w:val="20"/>
          <w:lang w:eastAsia="ko-KR"/>
        </w:rPr>
        <w:t>ame</w:t>
      </w:r>
      <w:r>
        <w:rPr>
          <w:sz w:val="20"/>
          <w:szCs w:val="20"/>
          <w:lang w:eastAsia="ko-KR"/>
        </w:rPr>
        <w:t>, vol., no., pp., year.</w:t>
      </w:r>
    </w:p>
    <w:p w:rsidR="000D6061" w:rsidRPr="007E1417"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lang w:eastAsia="ko-KR"/>
        </w:rPr>
      </w:pPr>
      <w:r w:rsidRPr="007E1417">
        <w:rPr>
          <w:sz w:val="20"/>
          <w:szCs w:val="20"/>
          <w:lang w:eastAsia="ko-KR"/>
        </w:rPr>
        <w:lastRenderedPageBreak/>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781E45" w:rsidRDefault="00781E45" w:rsidP="00E431CA">
      <w:pPr>
        <w:autoSpaceDE w:val="0"/>
        <w:autoSpaceDN w:val="0"/>
        <w:adjustRightInd w:val="0"/>
        <w:ind w:left="360" w:hanging="360"/>
        <w:jc w:val="both"/>
        <w:rPr>
          <w:sz w:val="20"/>
          <w:szCs w:val="20"/>
          <w:u w:val="single"/>
        </w:rPr>
      </w:pPr>
    </w:p>
    <w:p w:rsidR="00E431CA" w:rsidRPr="0049503D" w:rsidRDefault="00E431CA" w:rsidP="00E431CA">
      <w:pPr>
        <w:autoSpaceDE w:val="0"/>
        <w:autoSpaceDN w:val="0"/>
        <w:adjustRightInd w:val="0"/>
        <w:ind w:left="360" w:hanging="360"/>
        <w:jc w:val="both"/>
        <w:rPr>
          <w:sz w:val="20"/>
          <w:szCs w:val="20"/>
          <w:u w:val="single"/>
        </w:rPr>
      </w:pPr>
      <w:r w:rsidRPr="0049503D">
        <w:rPr>
          <w:sz w:val="20"/>
          <w:szCs w:val="20"/>
          <w:u w:val="single"/>
        </w:rPr>
        <w:t>Two author (more authors will have similar format with addition authors)</w:t>
      </w:r>
    </w:p>
    <w:p w:rsidR="00E431CA" w:rsidRDefault="00E431CA" w:rsidP="00E431CA">
      <w:pPr>
        <w:autoSpaceDE w:val="0"/>
        <w:autoSpaceDN w:val="0"/>
        <w:adjustRightInd w:val="0"/>
        <w:ind w:left="360" w:hanging="360"/>
        <w:jc w:val="both"/>
        <w:rPr>
          <w:sz w:val="20"/>
          <w:szCs w:val="20"/>
        </w:rPr>
      </w:pPr>
    </w:p>
    <w:p w:rsidR="00E431CA" w:rsidRDefault="00E431CA" w:rsidP="00E431CA">
      <w:pPr>
        <w:autoSpaceDE w:val="0"/>
        <w:autoSpaceDN w:val="0"/>
        <w:adjustRightInd w:val="0"/>
        <w:ind w:left="360" w:hanging="360"/>
        <w:jc w:val="both"/>
        <w:rPr>
          <w:sz w:val="20"/>
          <w:szCs w:val="20"/>
          <w:lang w:eastAsia="ko-KR"/>
        </w:rPr>
      </w:pPr>
      <w:r>
        <w:rPr>
          <w:sz w:val="20"/>
          <w:szCs w:val="20"/>
          <w:lang w:eastAsia="ko-KR"/>
        </w:rPr>
        <w:t>Last name, first i</w:t>
      </w:r>
      <w:r w:rsidR="00EB0A0E">
        <w:rPr>
          <w:sz w:val="20"/>
          <w:szCs w:val="20"/>
          <w:lang w:eastAsia="ko-KR"/>
        </w:rPr>
        <w:t>nitial.</w:t>
      </w:r>
      <w:r>
        <w:rPr>
          <w:sz w:val="20"/>
          <w:szCs w:val="20"/>
          <w:lang w:eastAsia="ko-KR"/>
        </w:rPr>
        <w:t xml:space="preserve"> and last name, first initial.,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E431CA" w:rsidRDefault="00E431CA" w:rsidP="00E431CA">
      <w:pPr>
        <w:autoSpaceDE w:val="0"/>
        <w:autoSpaceDN w:val="0"/>
        <w:adjustRightInd w:val="0"/>
        <w:ind w:left="360" w:hanging="360"/>
        <w:jc w:val="both"/>
        <w:rPr>
          <w:sz w:val="20"/>
          <w:szCs w:val="20"/>
        </w:rPr>
      </w:pPr>
    </w:p>
    <w:p w:rsidR="00E431CA" w:rsidRDefault="00E431CA" w:rsidP="00E431C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E431CA" w:rsidRDefault="00EB0A0E" w:rsidP="00E431CA">
      <w:pPr>
        <w:autoSpaceDE w:val="0"/>
        <w:autoSpaceDN w:val="0"/>
        <w:adjustRightInd w:val="0"/>
        <w:ind w:left="360" w:hanging="360"/>
        <w:jc w:val="both"/>
        <w:rPr>
          <w:sz w:val="20"/>
          <w:szCs w:val="20"/>
        </w:rPr>
      </w:pPr>
      <w:r>
        <w:rPr>
          <w:sz w:val="20"/>
          <w:szCs w:val="20"/>
        </w:rPr>
        <w:t>Rahman, M. A., Sarker, B. R.</w:t>
      </w:r>
      <w:r w:rsidR="00E431CA">
        <w:rPr>
          <w:sz w:val="20"/>
          <w:szCs w:val="20"/>
        </w:rPr>
        <w:t xml:space="preserve"> and Escobar, L. A., Peak demand forecasting for a seasonal product using Bayesian approach, </w:t>
      </w:r>
      <w:r w:rsidR="00E431CA">
        <w:rPr>
          <w:i/>
          <w:sz w:val="20"/>
          <w:szCs w:val="20"/>
        </w:rPr>
        <w:t>Journal of the Operational Research Society</w:t>
      </w:r>
      <w:r w:rsidR="00E431CA">
        <w:rPr>
          <w:sz w:val="20"/>
          <w:szCs w:val="20"/>
        </w:rPr>
        <w:t>, vol. 62, pp. 1019-1028, 2011.</w:t>
      </w:r>
    </w:p>
    <w:p w:rsidR="00E431CA" w:rsidRDefault="00E431CA" w:rsidP="00E431C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E431CA" w:rsidRDefault="00EB0A0E" w:rsidP="00E431CA">
      <w:pPr>
        <w:autoSpaceDE w:val="0"/>
        <w:autoSpaceDN w:val="0"/>
        <w:adjustRightInd w:val="0"/>
        <w:ind w:left="360" w:hanging="360"/>
        <w:jc w:val="both"/>
        <w:rPr>
          <w:sz w:val="20"/>
          <w:szCs w:val="20"/>
        </w:rPr>
      </w:pPr>
      <w:r>
        <w:rPr>
          <w:sz w:val="20"/>
          <w:szCs w:val="20"/>
        </w:rPr>
        <w:t>Shetty, D., Ali, A.</w:t>
      </w:r>
      <w:r w:rsidR="00E431CA">
        <w:rPr>
          <w:sz w:val="20"/>
          <w:szCs w:val="20"/>
        </w:rPr>
        <w:t xml:space="preserve"> and Cummings, R., A model to assess lean thinking manufacturing initiatives, </w:t>
      </w:r>
      <w:r w:rsidR="00E431CA">
        <w:rPr>
          <w:i/>
          <w:iCs/>
          <w:sz w:val="20"/>
          <w:szCs w:val="20"/>
        </w:rPr>
        <w:t>International Journal of Lean Six Sigma</w:t>
      </w:r>
      <w:r w:rsidR="00E431CA">
        <w:rPr>
          <w:sz w:val="20"/>
          <w:szCs w:val="20"/>
        </w:rPr>
        <w:t>, vol. 1, no. 4, pp. 310-334, 2010.</w:t>
      </w:r>
    </w:p>
    <w:p w:rsidR="00B26E23" w:rsidRDefault="00B26E23" w:rsidP="000D6061">
      <w:pPr>
        <w:autoSpaceDE w:val="0"/>
        <w:autoSpaceDN w:val="0"/>
        <w:adjustRightInd w:val="0"/>
        <w:ind w:left="360" w:hanging="360"/>
        <w:jc w:val="both"/>
        <w:rPr>
          <w:sz w:val="20"/>
          <w:szCs w:val="20"/>
          <w:lang w:eastAsia="ko-KR"/>
        </w:rPr>
      </w:pPr>
    </w:p>
    <w:p w:rsidR="00B26E23" w:rsidRPr="007E1417" w:rsidRDefault="00B26E23" w:rsidP="00B26E23">
      <w:pPr>
        <w:autoSpaceDE w:val="0"/>
        <w:autoSpaceDN w:val="0"/>
        <w:adjustRightInd w:val="0"/>
        <w:ind w:left="360" w:hanging="360"/>
        <w:jc w:val="both"/>
        <w:rPr>
          <w:b/>
          <w:sz w:val="20"/>
          <w:szCs w:val="20"/>
          <w:lang w:eastAsia="ko-KR"/>
        </w:rPr>
      </w:pPr>
      <w:r w:rsidRPr="007E1417">
        <w:rPr>
          <w:b/>
          <w:sz w:val="20"/>
          <w:szCs w:val="20"/>
          <w:lang w:eastAsia="ko-KR"/>
        </w:rPr>
        <w:t>For conference papers</w:t>
      </w:r>
    </w:p>
    <w:p w:rsidR="00B26E23" w:rsidRDefault="00B26E23" w:rsidP="00B26E23">
      <w:pPr>
        <w:autoSpaceDE w:val="0"/>
        <w:autoSpaceDN w:val="0"/>
        <w:adjustRightInd w:val="0"/>
        <w:ind w:left="360" w:hanging="360"/>
        <w:jc w:val="both"/>
        <w:rPr>
          <w:sz w:val="20"/>
          <w:szCs w:val="20"/>
          <w:lang w:eastAsia="ko-KR"/>
        </w:rPr>
      </w:pPr>
    </w:p>
    <w:p w:rsidR="00B26E23" w:rsidRPr="0049503D" w:rsidRDefault="00B26E23" w:rsidP="00B26E23">
      <w:pPr>
        <w:autoSpaceDE w:val="0"/>
        <w:autoSpaceDN w:val="0"/>
        <w:adjustRightInd w:val="0"/>
        <w:ind w:left="360" w:hanging="360"/>
        <w:jc w:val="both"/>
        <w:rPr>
          <w:sz w:val="20"/>
          <w:szCs w:val="20"/>
          <w:u w:val="single"/>
          <w:lang w:eastAsia="ko-KR"/>
        </w:rPr>
      </w:pPr>
      <w:r w:rsidRPr="0049503D">
        <w:rPr>
          <w:sz w:val="20"/>
          <w:szCs w:val="20"/>
          <w:u w:val="single"/>
          <w:lang w:eastAsia="ko-KR"/>
        </w:rPr>
        <w:t>One author</w:t>
      </w:r>
    </w:p>
    <w:p w:rsidR="00B26E23" w:rsidRDefault="00B26E23" w:rsidP="00B26E23">
      <w:pPr>
        <w:autoSpaceDE w:val="0"/>
        <w:autoSpaceDN w:val="0"/>
        <w:adjustRightInd w:val="0"/>
        <w:ind w:left="360" w:hanging="360"/>
        <w:jc w:val="both"/>
        <w:rPr>
          <w:sz w:val="20"/>
          <w:szCs w:val="20"/>
          <w:lang w:eastAsia="ko-KR"/>
        </w:rPr>
      </w:pPr>
    </w:p>
    <w:p w:rsidR="00B26E23" w:rsidRDefault="00EB0A0E" w:rsidP="00B26E23">
      <w:pPr>
        <w:autoSpaceDE w:val="0"/>
        <w:autoSpaceDN w:val="0"/>
        <w:adjustRightInd w:val="0"/>
        <w:ind w:left="360" w:hanging="360"/>
        <w:jc w:val="both"/>
        <w:rPr>
          <w:sz w:val="20"/>
          <w:szCs w:val="20"/>
          <w:lang w:eastAsia="ko-KR"/>
        </w:rPr>
      </w:pPr>
      <w:r>
        <w:rPr>
          <w:sz w:val="20"/>
          <w:szCs w:val="20"/>
          <w:lang w:eastAsia="ko-KR"/>
        </w:rPr>
        <w:t>Last name, first initial.</w:t>
      </w:r>
      <w:r w:rsidR="00B26E23">
        <w:rPr>
          <w:sz w:val="20"/>
          <w:szCs w:val="20"/>
          <w:lang w:eastAsia="ko-KR"/>
        </w:rPr>
        <w:t xml:space="preserve"> </w:t>
      </w:r>
      <w:r w:rsidR="00B26E23" w:rsidRPr="007E1417">
        <w:rPr>
          <w:sz w:val="20"/>
          <w:szCs w:val="20"/>
          <w:lang w:eastAsia="ko-KR"/>
        </w:rPr>
        <w:t>Title of the paper</w:t>
      </w:r>
      <w:r w:rsidR="00B26E23">
        <w:rPr>
          <w:sz w:val="20"/>
          <w:szCs w:val="20"/>
          <w:lang w:eastAsia="ko-KR"/>
        </w:rPr>
        <w:t xml:space="preserve">, </w:t>
      </w:r>
      <w:r w:rsidR="00B26E23">
        <w:rPr>
          <w:i/>
          <w:sz w:val="20"/>
          <w:szCs w:val="20"/>
          <w:lang w:eastAsia="ko-KR"/>
        </w:rPr>
        <w:t>Conference N</w:t>
      </w:r>
      <w:r w:rsidR="00B26E23" w:rsidRPr="007E1417">
        <w:rPr>
          <w:i/>
          <w:sz w:val="20"/>
          <w:szCs w:val="20"/>
          <w:lang w:eastAsia="ko-KR"/>
        </w:rPr>
        <w:t>ame</w:t>
      </w:r>
      <w:r w:rsidR="00B26E23">
        <w:rPr>
          <w:sz w:val="20"/>
          <w:szCs w:val="20"/>
          <w:lang w:eastAsia="ko-KR"/>
        </w:rPr>
        <w:t xml:space="preserve">, </w:t>
      </w:r>
      <w:r w:rsidR="00E431CA">
        <w:rPr>
          <w:sz w:val="20"/>
          <w:szCs w:val="20"/>
          <w:lang w:eastAsia="ko-KR"/>
        </w:rPr>
        <w:t xml:space="preserve">pp. xx-xx, </w:t>
      </w:r>
      <w:r w:rsidR="00B26E23">
        <w:rPr>
          <w:sz w:val="20"/>
          <w:szCs w:val="20"/>
          <w:lang w:eastAsia="ko-KR"/>
        </w:rPr>
        <w:t>city, country, dates, year.</w:t>
      </w:r>
    </w:p>
    <w:p w:rsidR="00B26E23" w:rsidRPr="007E1417" w:rsidRDefault="00B26E23" w:rsidP="00B26E23">
      <w:pPr>
        <w:autoSpaceDE w:val="0"/>
        <w:autoSpaceDN w:val="0"/>
        <w:adjustRightInd w:val="0"/>
        <w:ind w:left="360" w:hanging="360"/>
        <w:jc w:val="both"/>
        <w:rPr>
          <w:sz w:val="20"/>
          <w:szCs w:val="20"/>
          <w:lang w:eastAsia="ko-KR"/>
        </w:rPr>
      </w:pPr>
    </w:p>
    <w:p w:rsidR="00B26E23" w:rsidRDefault="00B26E23" w:rsidP="00B26E23">
      <w:pPr>
        <w:autoSpaceDE w:val="0"/>
        <w:autoSpaceDN w:val="0"/>
        <w:adjustRightInd w:val="0"/>
        <w:ind w:left="360" w:hanging="360"/>
        <w:jc w:val="both"/>
        <w:rPr>
          <w:sz w:val="20"/>
          <w:szCs w:val="20"/>
          <w:lang w:eastAsia="ko-KR"/>
        </w:rPr>
      </w:pPr>
      <w:r>
        <w:rPr>
          <w:sz w:val="20"/>
          <w:szCs w:val="20"/>
          <w:lang w:eastAsia="ko-KR"/>
        </w:rPr>
        <w:t>Reimer, D.,</w:t>
      </w:r>
      <w:r w:rsidRPr="007E1417">
        <w:rPr>
          <w:sz w:val="20"/>
          <w:szCs w:val="20"/>
          <w:lang w:eastAsia="ko-KR"/>
        </w:rPr>
        <w:t xml:space="preserve"> </w:t>
      </w:r>
      <w:r>
        <w:rPr>
          <w:sz w:val="20"/>
          <w:szCs w:val="20"/>
          <w:lang w:eastAsia="ko-KR"/>
        </w:rPr>
        <w:t xml:space="preserve">Entrepreneurship learning experiences, </w:t>
      </w:r>
      <w:r>
        <w:rPr>
          <w:i/>
          <w:iCs/>
          <w:sz w:val="20"/>
          <w:szCs w:val="20"/>
        </w:rPr>
        <w:t xml:space="preserve">Proceedings of the </w:t>
      </w:r>
      <w:r>
        <w:rPr>
          <w:i/>
          <w:sz w:val="20"/>
          <w:szCs w:val="20"/>
          <w:lang w:eastAsia="ko-KR"/>
        </w:rPr>
        <w:t>12</w:t>
      </w:r>
      <w:r w:rsidRPr="00B26E23">
        <w:rPr>
          <w:i/>
          <w:sz w:val="20"/>
          <w:szCs w:val="20"/>
          <w:vertAlign w:val="superscript"/>
          <w:lang w:eastAsia="ko-KR"/>
        </w:rPr>
        <w:t>th</w:t>
      </w:r>
      <w:r>
        <w:rPr>
          <w:i/>
          <w:sz w:val="20"/>
          <w:szCs w:val="20"/>
          <w:lang w:eastAsia="ko-KR"/>
        </w:rPr>
        <w:t xml:space="preserve"> Annual I</w:t>
      </w:r>
      <w:r w:rsidRPr="007E1417">
        <w:rPr>
          <w:i/>
          <w:sz w:val="20"/>
          <w:szCs w:val="20"/>
          <w:lang w:eastAsia="ko-KR"/>
        </w:rPr>
        <w:t xml:space="preserve">nternational </w:t>
      </w:r>
      <w:r>
        <w:rPr>
          <w:i/>
          <w:sz w:val="20"/>
          <w:szCs w:val="20"/>
          <w:lang w:eastAsia="ko-KR"/>
        </w:rPr>
        <w:t>Conference on Industrial Engineering and Operations Management</w:t>
      </w:r>
      <w:r w:rsidRPr="007E1417">
        <w:rPr>
          <w:sz w:val="20"/>
          <w:szCs w:val="20"/>
          <w:lang w:eastAsia="ko-KR"/>
        </w:rPr>
        <w:t xml:space="preserve">, </w:t>
      </w:r>
      <w:r>
        <w:rPr>
          <w:sz w:val="20"/>
          <w:szCs w:val="20"/>
          <w:lang w:eastAsia="ko-KR"/>
        </w:rPr>
        <w:t>pp. xx</w:t>
      </w:r>
      <w:r w:rsidRPr="007E1417">
        <w:rPr>
          <w:sz w:val="20"/>
          <w:szCs w:val="20"/>
          <w:lang w:eastAsia="ko-KR"/>
        </w:rPr>
        <w:t>-</w:t>
      </w:r>
      <w:r>
        <w:rPr>
          <w:sz w:val="20"/>
          <w:szCs w:val="20"/>
          <w:lang w:eastAsia="ko-KR"/>
        </w:rPr>
        <w:t>xx, Istanbul, Turkey, March 7-10</w:t>
      </w:r>
      <w:r w:rsidRPr="007E1417">
        <w:rPr>
          <w:sz w:val="20"/>
          <w:szCs w:val="20"/>
          <w:lang w:eastAsia="ko-KR"/>
        </w:rPr>
        <w:t xml:space="preserve">, </w:t>
      </w:r>
      <w:r>
        <w:rPr>
          <w:sz w:val="20"/>
          <w:szCs w:val="20"/>
          <w:lang w:eastAsia="ko-KR"/>
        </w:rPr>
        <w:t>2022.</w:t>
      </w:r>
    </w:p>
    <w:p w:rsidR="00870E4D" w:rsidRPr="00870E4D" w:rsidRDefault="00870E4D" w:rsidP="00870E4D">
      <w:pPr>
        <w:autoSpaceDE w:val="0"/>
        <w:autoSpaceDN w:val="0"/>
        <w:adjustRightInd w:val="0"/>
        <w:ind w:left="360" w:hanging="360"/>
        <w:jc w:val="both"/>
        <w:rPr>
          <w:sz w:val="20"/>
          <w:szCs w:val="20"/>
          <w:lang w:eastAsia="ko-KR"/>
        </w:rPr>
      </w:pPr>
      <w:r w:rsidRPr="00870E4D">
        <w:rPr>
          <w:sz w:val="20"/>
          <w:szCs w:val="20"/>
          <w:lang w:eastAsia="ko-KR"/>
        </w:rPr>
        <w:t>O’Neill</w:t>
      </w:r>
      <w:r>
        <w:rPr>
          <w:sz w:val="20"/>
          <w:szCs w:val="20"/>
          <w:lang w:eastAsia="ko-KR"/>
        </w:rPr>
        <w:t>,</w:t>
      </w:r>
      <w:r w:rsidRPr="00870E4D">
        <w:rPr>
          <w:sz w:val="20"/>
          <w:szCs w:val="20"/>
          <w:lang w:eastAsia="ko-KR"/>
        </w:rPr>
        <w:t xml:space="preserve"> E</w:t>
      </w:r>
      <w:r>
        <w:rPr>
          <w:sz w:val="20"/>
          <w:szCs w:val="20"/>
          <w:lang w:eastAsia="ko-KR"/>
        </w:rPr>
        <w:t xml:space="preserve">., </w:t>
      </w:r>
      <w:r w:rsidRPr="00870E4D">
        <w:rPr>
          <w:sz w:val="20"/>
          <w:szCs w:val="20"/>
          <w:lang w:eastAsia="ko-KR"/>
        </w:rPr>
        <w:t>Introduction to Improving Adaptive Snow-Sports through</w:t>
      </w:r>
      <w:r>
        <w:rPr>
          <w:sz w:val="20"/>
          <w:szCs w:val="20"/>
          <w:lang w:eastAsia="ko-KR"/>
        </w:rPr>
        <w:t xml:space="preserve"> </w:t>
      </w:r>
      <w:r w:rsidRPr="00870E4D">
        <w:rPr>
          <w:sz w:val="20"/>
          <w:szCs w:val="20"/>
          <w:lang w:eastAsia="ko-KR"/>
        </w:rPr>
        <w:t>Engineering Design,</w:t>
      </w:r>
      <w:r>
        <w:rPr>
          <w:sz w:val="20"/>
          <w:szCs w:val="20"/>
          <w:lang w:eastAsia="ko-KR"/>
        </w:rPr>
        <w:t xml:space="preserve"> Ergonomic Form and Function, </w:t>
      </w:r>
      <w:r w:rsidRPr="00870E4D">
        <w:rPr>
          <w:i/>
          <w:sz w:val="20"/>
          <w:szCs w:val="20"/>
          <w:lang w:eastAsia="ko-KR"/>
        </w:rPr>
        <w:t>Proceedings of the 4</w:t>
      </w:r>
      <w:r w:rsidRPr="00870E4D">
        <w:rPr>
          <w:i/>
          <w:sz w:val="20"/>
          <w:szCs w:val="20"/>
          <w:vertAlign w:val="superscript"/>
          <w:lang w:eastAsia="ko-KR"/>
        </w:rPr>
        <w:t>th</w:t>
      </w:r>
      <w:r w:rsidRPr="00870E4D">
        <w:rPr>
          <w:i/>
          <w:sz w:val="20"/>
          <w:szCs w:val="20"/>
          <w:lang w:eastAsia="ko-KR"/>
        </w:rPr>
        <w:t xml:space="preserve"> North American International Conference on Industrial Engineering and Operations Management</w:t>
      </w:r>
      <w:r>
        <w:rPr>
          <w:sz w:val="20"/>
          <w:szCs w:val="20"/>
          <w:lang w:eastAsia="ko-KR"/>
        </w:rPr>
        <w:t xml:space="preserve">, pp. </w:t>
      </w:r>
      <w:r w:rsidRPr="00870E4D">
        <w:rPr>
          <w:sz w:val="20"/>
          <w:szCs w:val="20"/>
          <w:lang w:eastAsia="ko-KR"/>
        </w:rPr>
        <w:t>1486</w:t>
      </w:r>
      <w:r>
        <w:rPr>
          <w:sz w:val="20"/>
          <w:szCs w:val="20"/>
          <w:lang w:eastAsia="ko-KR"/>
        </w:rPr>
        <w:t xml:space="preserve">-1487, </w:t>
      </w:r>
      <w:r w:rsidRPr="00870E4D">
        <w:rPr>
          <w:sz w:val="20"/>
          <w:szCs w:val="20"/>
          <w:lang w:eastAsia="ko-KR"/>
        </w:rPr>
        <w:t>Toronto, Canada, October 23-25, 2019</w:t>
      </w:r>
      <w:r>
        <w:rPr>
          <w:sz w:val="20"/>
          <w:szCs w:val="20"/>
          <w:lang w:eastAsia="ko-KR"/>
        </w:rPr>
        <w:t>.</w:t>
      </w:r>
    </w:p>
    <w:p w:rsidR="00870E4D" w:rsidRPr="00870E4D" w:rsidRDefault="00870E4D" w:rsidP="00870E4D">
      <w:pPr>
        <w:autoSpaceDE w:val="0"/>
        <w:autoSpaceDN w:val="0"/>
        <w:adjustRightInd w:val="0"/>
        <w:ind w:left="360" w:hanging="360"/>
        <w:jc w:val="both"/>
        <w:rPr>
          <w:sz w:val="20"/>
          <w:szCs w:val="20"/>
          <w:lang w:eastAsia="ko-KR"/>
        </w:rPr>
      </w:pPr>
    </w:p>
    <w:p w:rsidR="00E431CA" w:rsidRPr="0049503D" w:rsidRDefault="00E431CA" w:rsidP="00E431CA">
      <w:pPr>
        <w:autoSpaceDE w:val="0"/>
        <w:autoSpaceDN w:val="0"/>
        <w:adjustRightInd w:val="0"/>
        <w:ind w:left="360" w:hanging="360"/>
        <w:jc w:val="both"/>
        <w:rPr>
          <w:sz w:val="20"/>
          <w:szCs w:val="20"/>
          <w:u w:val="single"/>
        </w:rPr>
      </w:pPr>
      <w:r w:rsidRPr="0049503D">
        <w:rPr>
          <w:sz w:val="20"/>
          <w:szCs w:val="20"/>
          <w:u w:val="single"/>
        </w:rPr>
        <w:t>Two author (more authors will have similar format with addition authors)</w:t>
      </w:r>
    </w:p>
    <w:p w:rsidR="00E431CA" w:rsidRDefault="00E431CA" w:rsidP="00E431CA">
      <w:pPr>
        <w:autoSpaceDE w:val="0"/>
        <w:autoSpaceDN w:val="0"/>
        <w:adjustRightInd w:val="0"/>
        <w:ind w:left="360" w:hanging="360"/>
        <w:jc w:val="both"/>
        <w:rPr>
          <w:sz w:val="20"/>
          <w:szCs w:val="20"/>
        </w:rPr>
      </w:pPr>
    </w:p>
    <w:p w:rsidR="00E431CA" w:rsidRDefault="00EB0A0E" w:rsidP="00E431CA">
      <w:pPr>
        <w:autoSpaceDE w:val="0"/>
        <w:autoSpaceDN w:val="0"/>
        <w:adjustRightInd w:val="0"/>
        <w:ind w:left="360" w:hanging="360"/>
        <w:jc w:val="both"/>
        <w:rPr>
          <w:sz w:val="20"/>
          <w:szCs w:val="20"/>
          <w:lang w:eastAsia="ko-KR"/>
        </w:rPr>
      </w:pPr>
      <w:r>
        <w:rPr>
          <w:sz w:val="20"/>
          <w:szCs w:val="20"/>
          <w:lang w:eastAsia="ko-KR"/>
        </w:rPr>
        <w:t>Last name, first initial.</w:t>
      </w:r>
      <w:r w:rsidR="00E431CA">
        <w:rPr>
          <w:sz w:val="20"/>
          <w:szCs w:val="20"/>
          <w:lang w:eastAsia="ko-KR"/>
        </w:rPr>
        <w:t xml:space="preserve"> and last name, first initial., </w:t>
      </w:r>
      <w:r w:rsidR="00E431CA" w:rsidRPr="007E1417">
        <w:rPr>
          <w:sz w:val="20"/>
          <w:szCs w:val="20"/>
          <w:lang w:eastAsia="ko-KR"/>
        </w:rPr>
        <w:t>Title of the paper</w:t>
      </w:r>
      <w:r w:rsidR="00E431CA">
        <w:rPr>
          <w:sz w:val="20"/>
          <w:szCs w:val="20"/>
          <w:lang w:eastAsia="ko-KR"/>
        </w:rPr>
        <w:t xml:space="preserve">, </w:t>
      </w:r>
      <w:r w:rsidR="00E431CA">
        <w:rPr>
          <w:i/>
          <w:sz w:val="20"/>
          <w:szCs w:val="20"/>
          <w:lang w:eastAsia="ko-KR"/>
        </w:rPr>
        <w:t>Conference N</w:t>
      </w:r>
      <w:r w:rsidR="00E431CA" w:rsidRPr="007E1417">
        <w:rPr>
          <w:i/>
          <w:sz w:val="20"/>
          <w:szCs w:val="20"/>
          <w:lang w:eastAsia="ko-KR"/>
        </w:rPr>
        <w:t>ame</w:t>
      </w:r>
      <w:r w:rsidR="00E431CA">
        <w:rPr>
          <w:sz w:val="20"/>
          <w:szCs w:val="20"/>
          <w:lang w:eastAsia="ko-KR"/>
        </w:rPr>
        <w:t>, pp. xx-xx, city, country, dates, year.</w:t>
      </w:r>
    </w:p>
    <w:p w:rsidR="00E431CA" w:rsidRDefault="00E431CA" w:rsidP="00E431CA">
      <w:pPr>
        <w:autoSpaceDE w:val="0"/>
        <w:autoSpaceDN w:val="0"/>
        <w:adjustRightInd w:val="0"/>
        <w:ind w:left="360" w:hanging="360"/>
        <w:jc w:val="both"/>
        <w:rPr>
          <w:sz w:val="20"/>
          <w:szCs w:val="20"/>
        </w:rPr>
      </w:pPr>
    </w:p>
    <w:p w:rsidR="00E431CA" w:rsidRPr="00E431CA" w:rsidRDefault="00E431CA" w:rsidP="00E431CA">
      <w:pPr>
        <w:autoSpaceDE w:val="0"/>
        <w:autoSpaceDN w:val="0"/>
        <w:adjustRightInd w:val="0"/>
        <w:ind w:left="360" w:hanging="360"/>
        <w:jc w:val="both"/>
        <w:rPr>
          <w:sz w:val="20"/>
          <w:szCs w:val="20"/>
        </w:rPr>
      </w:pPr>
      <w:proofErr w:type="spellStart"/>
      <w:r w:rsidRPr="00E431CA">
        <w:rPr>
          <w:sz w:val="20"/>
          <w:szCs w:val="20"/>
        </w:rPr>
        <w:t>Aghimien</w:t>
      </w:r>
      <w:proofErr w:type="spellEnd"/>
      <w:r>
        <w:rPr>
          <w:sz w:val="20"/>
          <w:szCs w:val="20"/>
        </w:rPr>
        <w:t>,</w:t>
      </w:r>
      <w:r w:rsidRPr="00E431CA">
        <w:rPr>
          <w:sz w:val="20"/>
          <w:szCs w:val="20"/>
        </w:rPr>
        <w:t xml:space="preserve"> D</w:t>
      </w:r>
      <w:r w:rsidR="00EB0A0E">
        <w:rPr>
          <w:sz w:val="20"/>
          <w:szCs w:val="20"/>
        </w:rPr>
        <w:t>.</w:t>
      </w:r>
      <w:r w:rsidRPr="00E431CA">
        <w:rPr>
          <w:sz w:val="20"/>
          <w:szCs w:val="20"/>
        </w:rPr>
        <w:t xml:space="preserve"> and Aigbavboa</w:t>
      </w:r>
      <w:r>
        <w:rPr>
          <w:sz w:val="20"/>
          <w:szCs w:val="20"/>
        </w:rPr>
        <w:t xml:space="preserve">, </w:t>
      </w:r>
      <w:r w:rsidRPr="00E431CA">
        <w:rPr>
          <w:sz w:val="20"/>
          <w:szCs w:val="20"/>
        </w:rPr>
        <w:t>C</w:t>
      </w:r>
      <w:r>
        <w:rPr>
          <w:sz w:val="20"/>
          <w:szCs w:val="20"/>
        </w:rPr>
        <w:t xml:space="preserve">., </w:t>
      </w:r>
      <w:r w:rsidRPr="00E431CA">
        <w:rPr>
          <w:sz w:val="20"/>
          <w:szCs w:val="20"/>
        </w:rPr>
        <w:t>Performance of selected funding schemes used in</w:t>
      </w:r>
      <w:r>
        <w:rPr>
          <w:sz w:val="20"/>
          <w:szCs w:val="20"/>
        </w:rPr>
        <w:t xml:space="preserve"> </w:t>
      </w:r>
      <w:r w:rsidRPr="00E431CA">
        <w:rPr>
          <w:sz w:val="20"/>
          <w:szCs w:val="20"/>
        </w:rPr>
        <w:t>delivering educational buildings in Nigeria</w:t>
      </w:r>
      <w:r>
        <w:rPr>
          <w:sz w:val="20"/>
          <w:szCs w:val="20"/>
        </w:rPr>
        <w:t xml:space="preserve">, </w:t>
      </w:r>
      <w:r w:rsidRPr="00E431CA">
        <w:rPr>
          <w:i/>
          <w:sz w:val="20"/>
          <w:szCs w:val="20"/>
        </w:rPr>
        <w:t xml:space="preserve">Proceedings of the </w:t>
      </w:r>
      <w:r>
        <w:rPr>
          <w:i/>
          <w:sz w:val="20"/>
          <w:szCs w:val="20"/>
        </w:rPr>
        <w:t>3</w:t>
      </w:r>
      <w:r w:rsidRPr="00E431CA">
        <w:rPr>
          <w:i/>
          <w:sz w:val="20"/>
          <w:szCs w:val="20"/>
          <w:vertAlign w:val="superscript"/>
        </w:rPr>
        <w:t>rd</w:t>
      </w:r>
      <w:r>
        <w:rPr>
          <w:i/>
          <w:sz w:val="20"/>
          <w:szCs w:val="20"/>
        </w:rPr>
        <w:t xml:space="preserve"> North American</w:t>
      </w:r>
      <w:r w:rsidRPr="00E431CA">
        <w:rPr>
          <w:i/>
          <w:sz w:val="20"/>
          <w:szCs w:val="20"/>
        </w:rPr>
        <w:t xml:space="preserve"> International Conference on Industrial Engineering and Operations Management</w:t>
      </w:r>
      <w:r>
        <w:rPr>
          <w:sz w:val="20"/>
          <w:szCs w:val="20"/>
        </w:rPr>
        <w:t xml:space="preserve">, pp. 108-119, </w:t>
      </w:r>
      <w:r w:rsidRPr="00E431CA">
        <w:rPr>
          <w:sz w:val="20"/>
          <w:szCs w:val="20"/>
        </w:rPr>
        <w:t>Washington DC, USA, September 27-29, 2018</w:t>
      </w:r>
      <w:r>
        <w:rPr>
          <w:sz w:val="20"/>
          <w:szCs w:val="20"/>
        </w:rPr>
        <w:t>.</w:t>
      </w:r>
    </w:p>
    <w:p w:rsidR="009A5D0B" w:rsidRDefault="009A5D0B" w:rsidP="009A5D0B">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870E4D" w:rsidRPr="00E431CA" w:rsidRDefault="00870E4D" w:rsidP="00870E4D">
      <w:pPr>
        <w:autoSpaceDE w:val="0"/>
        <w:autoSpaceDN w:val="0"/>
        <w:adjustRightInd w:val="0"/>
        <w:ind w:left="360" w:hanging="360"/>
        <w:jc w:val="both"/>
        <w:rPr>
          <w:sz w:val="20"/>
          <w:szCs w:val="20"/>
        </w:rPr>
      </w:pPr>
      <w:proofErr w:type="spellStart"/>
      <w:r w:rsidRPr="00E431CA">
        <w:rPr>
          <w:sz w:val="20"/>
          <w:szCs w:val="20"/>
        </w:rPr>
        <w:t>Motsepe</w:t>
      </w:r>
      <w:proofErr w:type="spellEnd"/>
      <w:r w:rsidRPr="00E431CA">
        <w:rPr>
          <w:sz w:val="20"/>
          <w:szCs w:val="20"/>
        </w:rPr>
        <w:t xml:space="preserve">, </w:t>
      </w:r>
      <w:r w:rsidR="00E431CA" w:rsidRPr="00E431CA">
        <w:rPr>
          <w:sz w:val="20"/>
          <w:szCs w:val="20"/>
        </w:rPr>
        <w:t>Y</w:t>
      </w:r>
      <w:r w:rsidR="00E431CA">
        <w:rPr>
          <w:sz w:val="20"/>
          <w:szCs w:val="20"/>
        </w:rPr>
        <w:t>.</w:t>
      </w:r>
      <w:r w:rsidR="00E431CA" w:rsidRPr="00E431CA">
        <w:rPr>
          <w:sz w:val="20"/>
          <w:szCs w:val="20"/>
        </w:rPr>
        <w:t xml:space="preserve"> A</w:t>
      </w:r>
      <w:r w:rsidR="00E431CA">
        <w:rPr>
          <w:sz w:val="20"/>
          <w:szCs w:val="20"/>
        </w:rPr>
        <w:t>.,</w:t>
      </w:r>
      <w:r w:rsidR="00E431CA" w:rsidRPr="00E431CA">
        <w:rPr>
          <w:sz w:val="20"/>
          <w:szCs w:val="20"/>
        </w:rPr>
        <w:t xml:space="preserve"> </w:t>
      </w:r>
      <w:proofErr w:type="spellStart"/>
      <w:r w:rsidRPr="00E431CA">
        <w:rPr>
          <w:sz w:val="20"/>
          <w:szCs w:val="20"/>
        </w:rPr>
        <w:t>Makhanya</w:t>
      </w:r>
      <w:proofErr w:type="spellEnd"/>
      <w:r>
        <w:rPr>
          <w:sz w:val="20"/>
          <w:szCs w:val="20"/>
        </w:rPr>
        <w:t>,</w:t>
      </w:r>
      <w:r w:rsidRPr="00E431CA">
        <w:rPr>
          <w:sz w:val="20"/>
          <w:szCs w:val="20"/>
        </w:rPr>
        <w:t xml:space="preserve"> </w:t>
      </w:r>
      <w:r w:rsidR="00E431CA" w:rsidRPr="00E431CA">
        <w:rPr>
          <w:sz w:val="20"/>
          <w:szCs w:val="20"/>
        </w:rPr>
        <w:t>B</w:t>
      </w:r>
      <w:r w:rsidR="00E431CA">
        <w:rPr>
          <w:sz w:val="20"/>
          <w:szCs w:val="20"/>
        </w:rPr>
        <w:t>.</w:t>
      </w:r>
      <w:r w:rsidR="00E431CA" w:rsidRPr="00E431CA">
        <w:rPr>
          <w:sz w:val="20"/>
          <w:szCs w:val="20"/>
        </w:rPr>
        <w:t xml:space="preserve"> and </w:t>
      </w:r>
      <w:r w:rsidRPr="00E431CA">
        <w:rPr>
          <w:sz w:val="20"/>
          <w:szCs w:val="20"/>
        </w:rPr>
        <w:t>Pretorius</w:t>
      </w:r>
      <w:r>
        <w:rPr>
          <w:sz w:val="20"/>
          <w:szCs w:val="20"/>
        </w:rPr>
        <w:t>,</w:t>
      </w:r>
      <w:r w:rsidR="00E431CA" w:rsidRPr="00E431CA">
        <w:rPr>
          <w:sz w:val="20"/>
          <w:szCs w:val="20"/>
        </w:rPr>
        <w:t xml:space="preserve"> J.H.C</w:t>
      </w:r>
      <w:r w:rsidR="00E431CA">
        <w:rPr>
          <w:sz w:val="20"/>
          <w:szCs w:val="20"/>
        </w:rPr>
        <w:t>.,</w:t>
      </w:r>
      <w:r w:rsidR="00E431CA" w:rsidRPr="00E431CA">
        <w:rPr>
          <w:sz w:val="20"/>
          <w:szCs w:val="20"/>
        </w:rPr>
        <w:t xml:space="preserve"> </w:t>
      </w:r>
      <w:r w:rsidRPr="00E431CA">
        <w:rPr>
          <w:sz w:val="20"/>
          <w:szCs w:val="20"/>
        </w:rPr>
        <w:t>Exploring the impact project definition readiness index on capital projects for coal-fired power station projects</w:t>
      </w:r>
      <w:r>
        <w:rPr>
          <w:sz w:val="20"/>
          <w:szCs w:val="20"/>
        </w:rPr>
        <w:t>,</w:t>
      </w:r>
      <w:r w:rsidRPr="00870E4D">
        <w:rPr>
          <w:sz w:val="20"/>
          <w:szCs w:val="20"/>
        </w:rPr>
        <w:t xml:space="preserve"> </w:t>
      </w:r>
      <w:r w:rsidRPr="00870E4D">
        <w:rPr>
          <w:i/>
          <w:sz w:val="20"/>
          <w:szCs w:val="20"/>
        </w:rPr>
        <w:t>Proceedings of the First African International Conference on Industrial Engineering and Operations Management</w:t>
      </w:r>
      <w:r>
        <w:rPr>
          <w:sz w:val="20"/>
          <w:szCs w:val="20"/>
        </w:rPr>
        <w:t xml:space="preserve">, pp. 638-649, </w:t>
      </w:r>
      <w:r w:rsidRPr="00E431CA">
        <w:rPr>
          <w:sz w:val="20"/>
          <w:szCs w:val="20"/>
        </w:rPr>
        <w:t>Pretoria, South Africa, October 29 – November 1, 2018</w:t>
      </w:r>
      <w:r>
        <w:rPr>
          <w:sz w:val="20"/>
          <w:szCs w:val="20"/>
        </w:rPr>
        <w:t>.</w:t>
      </w:r>
    </w:p>
    <w:p w:rsidR="00870E4D" w:rsidRPr="00E431CA" w:rsidRDefault="00870E4D" w:rsidP="00870E4D">
      <w:pPr>
        <w:autoSpaceDE w:val="0"/>
        <w:autoSpaceDN w:val="0"/>
        <w:adjustRightInd w:val="0"/>
        <w:ind w:left="360" w:hanging="360"/>
        <w:jc w:val="both"/>
        <w:rPr>
          <w:sz w:val="20"/>
          <w:szCs w:val="20"/>
        </w:rPr>
      </w:pPr>
    </w:p>
    <w:p w:rsidR="000D6061" w:rsidRPr="007E1417" w:rsidRDefault="000D6061" w:rsidP="000D6061">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book</w:t>
      </w:r>
      <w:r w:rsidRPr="007E1417">
        <w:rPr>
          <w:b/>
          <w:sz w:val="20"/>
          <w:szCs w:val="20"/>
          <w:lang w:eastAsia="ko-KR"/>
        </w:rPr>
        <w:t>s</w:t>
      </w:r>
    </w:p>
    <w:p w:rsidR="000D6061"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lang w:eastAsia="ko-KR"/>
        </w:rPr>
      </w:pPr>
      <w:r>
        <w:rPr>
          <w:sz w:val="20"/>
          <w:szCs w:val="20"/>
          <w:lang w:eastAsia="ko-KR"/>
        </w:rPr>
        <w:t>Last</w:t>
      </w:r>
      <w:r w:rsidR="004A6FCC">
        <w:rPr>
          <w:sz w:val="20"/>
          <w:szCs w:val="20"/>
          <w:lang w:eastAsia="ko-KR"/>
        </w:rPr>
        <w:t xml:space="preserve"> Name, First Initial.</w:t>
      </w:r>
      <w:r>
        <w:rPr>
          <w:sz w:val="20"/>
          <w:szCs w:val="20"/>
          <w:lang w:eastAsia="ko-KR"/>
        </w:rPr>
        <w:t xml:space="preserve"> </w:t>
      </w:r>
      <w:proofErr w:type="gramStart"/>
      <w:r>
        <w:rPr>
          <w:sz w:val="20"/>
          <w:szCs w:val="20"/>
          <w:lang w:eastAsia="ko-KR"/>
        </w:rPr>
        <w:t>and</w:t>
      </w:r>
      <w:proofErr w:type="gramEnd"/>
      <w:r>
        <w:rPr>
          <w:sz w:val="20"/>
          <w:szCs w:val="20"/>
          <w:lang w:eastAsia="ko-KR"/>
        </w:rPr>
        <w:t xml:space="preserve"> </w:t>
      </w:r>
      <w:r w:rsidR="004A6FCC">
        <w:rPr>
          <w:sz w:val="20"/>
          <w:szCs w:val="20"/>
          <w:lang w:eastAsia="ko-KR"/>
        </w:rPr>
        <w:t>Last Name, First Initial</w:t>
      </w:r>
      <w:r>
        <w:rPr>
          <w:sz w:val="20"/>
          <w:szCs w:val="20"/>
          <w:lang w:eastAsia="ko-KR"/>
        </w:rPr>
        <w:t xml:space="preserve">., </w:t>
      </w:r>
      <w:r>
        <w:rPr>
          <w:i/>
          <w:sz w:val="20"/>
          <w:szCs w:val="20"/>
          <w:lang w:eastAsia="ko-KR"/>
        </w:rPr>
        <w:t>Title of the book</w:t>
      </w:r>
      <w:r>
        <w:rPr>
          <w:sz w:val="20"/>
          <w:szCs w:val="20"/>
          <w:lang w:eastAsia="ko-KR"/>
        </w:rPr>
        <w:t>, edition, publisher, year.</w:t>
      </w:r>
    </w:p>
    <w:p w:rsidR="000D6061" w:rsidRDefault="000D6061" w:rsidP="000D6061">
      <w:pPr>
        <w:autoSpaceDE w:val="0"/>
        <w:autoSpaceDN w:val="0"/>
        <w:adjustRightInd w:val="0"/>
        <w:ind w:left="360" w:hanging="360"/>
        <w:jc w:val="both"/>
        <w:rPr>
          <w:sz w:val="20"/>
          <w:szCs w:val="20"/>
          <w:lang w:eastAsia="ko-KR"/>
        </w:rPr>
      </w:pPr>
    </w:p>
    <w:p w:rsidR="000D6061" w:rsidRDefault="00EB0A0E" w:rsidP="000D606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w:t>
      </w:r>
      <w:r w:rsidR="000D6061">
        <w:rPr>
          <w:sz w:val="20"/>
          <w:szCs w:val="20"/>
          <w:lang w:eastAsia="ko-KR"/>
        </w:rPr>
        <w:t xml:space="preserve"> and Wang, H.,</w:t>
      </w:r>
      <w:r w:rsidR="000D6061">
        <w:rPr>
          <w:rFonts w:eastAsia="MS Mincho"/>
          <w:sz w:val="20"/>
          <w:szCs w:val="20"/>
        </w:rPr>
        <w:t xml:space="preserve"> </w:t>
      </w:r>
      <w:r w:rsidR="000D6061">
        <w:rPr>
          <w:i/>
          <w:iCs/>
          <w:sz w:val="20"/>
          <w:szCs w:val="20"/>
          <w:lang w:eastAsia="ko-KR"/>
        </w:rPr>
        <w:t>Computer-Aided Manufacturing</w:t>
      </w:r>
      <w:r w:rsidR="000D6061">
        <w:rPr>
          <w:rFonts w:eastAsia="MS Mincho"/>
          <w:sz w:val="20"/>
          <w:szCs w:val="20"/>
        </w:rPr>
        <w:t xml:space="preserve">, </w:t>
      </w:r>
      <w:r w:rsidR="000D6061">
        <w:rPr>
          <w:sz w:val="20"/>
          <w:szCs w:val="20"/>
          <w:lang w:eastAsia="ko-KR"/>
        </w:rPr>
        <w:t>3</w:t>
      </w:r>
      <w:r w:rsidR="000D6061">
        <w:rPr>
          <w:sz w:val="20"/>
          <w:szCs w:val="20"/>
          <w:vertAlign w:val="superscript"/>
          <w:lang w:eastAsia="ko-KR"/>
        </w:rPr>
        <w:t>rd</w:t>
      </w:r>
      <w:r w:rsidR="000D6061">
        <w:rPr>
          <w:sz w:val="20"/>
          <w:szCs w:val="20"/>
          <w:lang w:eastAsia="ko-KR"/>
        </w:rPr>
        <w:t xml:space="preserve"> Edition, Prentice Hall, New Jersey, 2006</w:t>
      </w:r>
      <w:r w:rsidR="000D6061">
        <w:rPr>
          <w:rFonts w:eastAsia="MS Mincho"/>
          <w:sz w:val="20"/>
          <w:szCs w:val="20"/>
        </w:rPr>
        <w:t>.</w:t>
      </w:r>
    </w:p>
    <w:p w:rsidR="000D6061" w:rsidRDefault="000D6061" w:rsidP="000D6061">
      <w:pPr>
        <w:autoSpaceDE w:val="0"/>
        <w:autoSpaceDN w:val="0"/>
        <w:adjustRightInd w:val="0"/>
        <w:ind w:left="360" w:hanging="360"/>
        <w:jc w:val="both"/>
        <w:rPr>
          <w:sz w:val="20"/>
          <w:szCs w:val="20"/>
          <w:lang w:eastAsia="ko-KR"/>
        </w:rPr>
      </w:pPr>
    </w:p>
    <w:p w:rsidR="000D6061" w:rsidRPr="004A6FCC" w:rsidRDefault="000D6061" w:rsidP="000D6061">
      <w:pPr>
        <w:autoSpaceDE w:val="0"/>
        <w:autoSpaceDN w:val="0"/>
        <w:adjustRightInd w:val="0"/>
        <w:ind w:left="360" w:hanging="360"/>
        <w:jc w:val="both"/>
        <w:rPr>
          <w:b/>
          <w:sz w:val="20"/>
          <w:szCs w:val="20"/>
          <w:lang w:eastAsia="ko-KR"/>
        </w:rPr>
      </w:pPr>
      <w:r w:rsidRPr="004A6FCC">
        <w:rPr>
          <w:b/>
          <w:sz w:val="20"/>
          <w:szCs w:val="20"/>
          <w:lang w:eastAsia="ko-KR"/>
        </w:rPr>
        <w:t>For website</w:t>
      </w:r>
    </w:p>
    <w:p w:rsidR="000D6061" w:rsidRPr="004A6FCC" w:rsidRDefault="000D6061" w:rsidP="000D6061">
      <w:pPr>
        <w:autoSpaceDE w:val="0"/>
        <w:autoSpaceDN w:val="0"/>
        <w:adjustRightInd w:val="0"/>
        <w:ind w:left="360" w:hanging="360"/>
        <w:jc w:val="both"/>
        <w:rPr>
          <w:sz w:val="20"/>
          <w:szCs w:val="20"/>
          <w:lang w:eastAsia="ko-KR"/>
        </w:rPr>
      </w:pPr>
    </w:p>
    <w:p w:rsidR="000D6061" w:rsidRPr="004A6FCC" w:rsidRDefault="000D6061" w:rsidP="000D6061">
      <w:pPr>
        <w:autoSpaceDE w:val="0"/>
        <w:autoSpaceDN w:val="0"/>
        <w:adjustRightInd w:val="0"/>
        <w:ind w:left="360" w:hanging="360"/>
        <w:jc w:val="both"/>
        <w:rPr>
          <w:sz w:val="20"/>
          <w:szCs w:val="20"/>
          <w:lang w:eastAsia="ko-KR"/>
        </w:rPr>
      </w:pPr>
      <w:r w:rsidRPr="004A6FCC">
        <w:rPr>
          <w:sz w:val="20"/>
          <w:szCs w:val="20"/>
          <w:lang w:eastAsia="ko-KR"/>
        </w:rPr>
        <w:t xml:space="preserve">Last </w:t>
      </w:r>
      <w:r w:rsidR="004A6FCC" w:rsidRPr="004A6FCC">
        <w:rPr>
          <w:sz w:val="20"/>
          <w:szCs w:val="20"/>
          <w:lang w:eastAsia="ko-KR"/>
        </w:rPr>
        <w:t xml:space="preserve">Name, First Initial. </w:t>
      </w:r>
      <w:proofErr w:type="gramStart"/>
      <w:r w:rsidRPr="004A6FCC">
        <w:rPr>
          <w:sz w:val="20"/>
          <w:szCs w:val="20"/>
          <w:lang w:eastAsia="ko-KR"/>
        </w:rPr>
        <w:t>and</w:t>
      </w:r>
      <w:proofErr w:type="gramEnd"/>
      <w:r w:rsidR="004A6FCC" w:rsidRPr="004A6FCC">
        <w:rPr>
          <w:sz w:val="20"/>
          <w:szCs w:val="20"/>
          <w:lang w:eastAsia="ko-KR"/>
        </w:rPr>
        <w:t xml:space="preserve"> Last Name, First Initial.</w:t>
      </w:r>
      <w:r w:rsidRPr="004A6FCC">
        <w:rPr>
          <w:sz w:val="20"/>
          <w:szCs w:val="20"/>
          <w:lang w:eastAsia="ko-KR"/>
        </w:rPr>
        <w:t>, Article</w:t>
      </w:r>
      <w:r w:rsidR="005573AF" w:rsidRPr="004A6FCC">
        <w:rPr>
          <w:sz w:val="20"/>
          <w:szCs w:val="20"/>
          <w:lang w:eastAsia="ko-KR"/>
        </w:rPr>
        <w:t xml:space="preserve"> title article title article title article title article title, </w:t>
      </w:r>
      <w:r w:rsidRPr="004A6FCC">
        <w:rPr>
          <w:sz w:val="20"/>
          <w:szCs w:val="20"/>
          <w:lang w:eastAsia="ko-KR"/>
        </w:rPr>
        <w:t>Available: http://www.ieomsociety.org/Details.aspx?id=xxx, May 21, 2019.</w:t>
      </w:r>
      <w:r w:rsidR="004A6FCC">
        <w:rPr>
          <w:sz w:val="20"/>
          <w:szCs w:val="20"/>
          <w:lang w:eastAsia="ko-KR"/>
        </w:rPr>
        <w:t xml:space="preserve"> </w:t>
      </w:r>
      <w:r w:rsidR="004A6FCC" w:rsidRPr="004A6FCC">
        <w:rPr>
          <w:sz w:val="20"/>
          <w:szCs w:val="20"/>
          <w:lang w:eastAsia="ko-KR"/>
        </w:rPr>
        <w:t>If the author's name is not listed, begin with the title of the article for citation.</w:t>
      </w:r>
    </w:p>
    <w:p w:rsidR="000D6061" w:rsidRPr="004A6FCC" w:rsidRDefault="000D6061" w:rsidP="000D6061">
      <w:pPr>
        <w:autoSpaceDE w:val="0"/>
        <w:autoSpaceDN w:val="0"/>
        <w:adjustRightInd w:val="0"/>
        <w:ind w:left="360" w:hanging="360"/>
        <w:jc w:val="both"/>
        <w:rPr>
          <w:sz w:val="20"/>
          <w:szCs w:val="20"/>
          <w:lang w:eastAsia="ko-KR"/>
        </w:rPr>
      </w:pPr>
    </w:p>
    <w:p w:rsidR="000D6061" w:rsidRPr="004A6FCC" w:rsidRDefault="000D6061" w:rsidP="000D6061">
      <w:pPr>
        <w:autoSpaceDE w:val="0"/>
        <w:autoSpaceDN w:val="0"/>
        <w:adjustRightInd w:val="0"/>
        <w:ind w:left="360" w:hanging="360"/>
        <w:jc w:val="both"/>
        <w:rPr>
          <w:sz w:val="20"/>
          <w:szCs w:val="20"/>
          <w:lang w:eastAsia="ko-KR"/>
        </w:rPr>
      </w:pPr>
      <w:r w:rsidRPr="004A6FCC">
        <w:rPr>
          <w:sz w:val="20"/>
          <w:szCs w:val="20"/>
          <w:lang w:eastAsia="ko-KR"/>
        </w:rPr>
        <w:t>Name of the website, Available: http://www.ieomsociety.org/Details.aspx?id=xxx, Accessed on May 21, 2019.</w:t>
      </w:r>
    </w:p>
    <w:p w:rsidR="000D6061" w:rsidRPr="004A6FCC" w:rsidRDefault="000D6061" w:rsidP="000D6061">
      <w:pPr>
        <w:autoSpaceDE w:val="0"/>
        <w:autoSpaceDN w:val="0"/>
        <w:adjustRightInd w:val="0"/>
        <w:ind w:left="360" w:hanging="360"/>
        <w:jc w:val="both"/>
        <w:rPr>
          <w:sz w:val="20"/>
          <w:szCs w:val="20"/>
          <w:lang w:eastAsia="ko-KR"/>
        </w:rPr>
      </w:pPr>
    </w:p>
    <w:p w:rsidR="004A6FCC" w:rsidRPr="004A6FCC" w:rsidRDefault="004A6FCC" w:rsidP="004A6FCC">
      <w:pPr>
        <w:autoSpaceDE w:val="0"/>
        <w:autoSpaceDN w:val="0"/>
        <w:adjustRightInd w:val="0"/>
        <w:ind w:left="360" w:hanging="360"/>
        <w:jc w:val="both"/>
        <w:rPr>
          <w:b/>
          <w:sz w:val="20"/>
          <w:szCs w:val="20"/>
          <w:lang w:eastAsia="ko-KR"/>
        </w:rPr>
      </w:pPr>
      <w:r w:rsidRPr="004A6FCC">
        <w:rPr>
          <w:b/>
          <w:sz w:val="20"/>
          <w:szCs w:val="20"/>
          <w:lang w:eastAsia="ko-KR"/>
        </w:rPr>
        <w:t xml:space="preserve">For </w:t>
      </w:r>
      <w:r>
        <w:rPr>
          <w:b/>
          <w:sz w:val="20"/>
          <w:szCs w:val="20"/>
          <w:lang w:eastAsia="ko-KR"/>
        </w:rPr>
        <w:t>Newspaper</w:t>
      </w:r>
    </w:p>
    <w:p w:rsidR="004A6FCC" w:rsidRPr="004A6FCC" w:rsidRDefault="004A6FCC" w:rsidP="004A6FCC">
      <w:pPr>
        <w:autoSpaceDE w:val="0"/>
        <w:autoSpaceDN w:val="0"/>
        <w:adjustRightInd w:val="0"/>
        <w:ind w:left="360" w:hanging="360"/>
        <w:jc w:val="both"/>
        <w:rPr>
          <w:sz w:val="20"/>
          <w:szCs w:val="20"/>
          <w:lang w:eastAsia="ko-KR"/>
        </w:rPr>
      </w:pPr>
    </w:p>
    <w:p w:rsidR="00F46BB9" w:rsidRDefault="004A6FCC" w:rsidP="00781E45">
      <w:pPr>
        <w:autoSpaceDE w:val="0"/>
        <w:autoSpaceDN w:val="0"/>
        <w:adjustRightInd w:val="0"/>
        <w:ind w:left="360" w:hanging="360"/>
        <w:jc w:val="both"/>
        <w:rPr>
          <w:sz w:val="20"/>
          <w:szCs w:val="20"/>
          <w:lang w:eastAsia="ko-KR"/>
        </w:rPr>
      </w:pPr>
      <w:r w:rsidRPr="004A6FCC">
        <w:rPr>
          <w:sz w:val="20"/>
          <w:szCs w:val="20"/>
          <w:lang w:eastAsia="ko-KR"/>
        </w:rPr>
        <w:t xml:space="preserve">Last Name, First Initial. </w:t>
      </w:r>
      <w:proofErr w:type="gramStart"/>
      <w:r w:rsidRPr="004A6FCC">
        <w:rPr>
          <w:sz w:val="20"/>
          <w:szCs w:val="20"/>
          <w:lang w:eastAsia="ko-KR"/>
        </w:rPr>
        <w:t>and</w:t>
      </w:r>
      <w:proofErr w:type="gramEnd"/>
      <w:r w:rsidRPr="004A6FCC">
        <w:rPr>
          <w:sz w:val="20"/>
          <w:szCs w:val="20"/>
          <w:lang w:eastAsia="ko-KR"/>
        </w:rPr>
        <w:t xml:space="preserve"> Last Name, First Initial., </w:t>
      </w:r>
      <w:r>
        <w:rPr>
          <w:sz w:val="20"/>
          <w:szCs w:val="20"/>
          <w:lang w:eastAsia="ko-KR"/>
        </w:rPr>
        <w:t>Newspa</w:t>
      </w:r>
      <w:r w:rsidR="005573AF">
        <w:rPr>
          <w:sz w:val="20"/>
          <w:szCs w:val="20"/>
          <w:lang w:eastAsia="ko-KR"/>
        </w:rPr>
        <w:t>per a</w:t>
      </w:r>
      <w:r w:rsidR="005573AF" w:rsidRPr="004A6FCC">
        <w:rPr>
          <w:sz w:val="20"/>
          <w:szCs w:val="20"/>
          <w:lang w:eastAsia="ko-KR"/>
        </w:rPr>
        <w:t>rticle</w:t>
      </w:r>
      <w:r w:rsidR="005573AF">
        <w:rPr>
          <w:sz w:val="20"/>
          <w:szCs w:val="20"/>
          <w:lang w:eastAsia="ko-KR"/>
        </w:rPr>
        <w:t xml:space="preserve"> t</w:t>
      </w:r>
      <w:r w:rsidR="005573AF" w:rsidRPr="004A6FCC">
        <w:rPr>
          <w:sz w:val="20"/>
          <w:szCs w:val="20"/>
          <w:lang w:eastAsia="ko-KR"/>
        </w:rPr>
        <w:t>itle</w:t>
      </w:r>
      <w:r w:rsidR="005573AF">
        <w:rPr>
          <w:sz w:val="20"/>
          <w:szCs w:val="20"/>
          <w:lang w:eastAsia="ko-KR"/>
        </w:rPr>
        <w:t xml:space="preserve">, </w:t>
      </w:r>
      <w:r w:rsidR="005573AF" w:rsidRPr="004A6FCC">
        <w:rPr>
          <w:sz w:val="20"/>
          <w:szCs w:val="20"/>
          <w:lang w:eastAsia="ko-KR"/>
        </w:rPr>
        <w:t>date of publication</w:t>
      </w:r>
      <w:r w:rsidRPr="004A6FCC">
        <w:rPr>
          <w:sz w:val="20"/>
          <w:szCs w:val="20"/>
          <w:lang w:eastAsia="ko-KR"/>
        </w:rPr>
        <w:t xml:space="preserve">, URL. Accessed </w:t>
      </w:r>
      <w:r w:rsidR="005573AF" w:rsidRPr="004A6FCC">
        <w:rPr>
          <w:sz w:val="20"/>
          <w:szCs w:val="20"/>
          <w:lang w:eastAsia="ko-KR"/>
        </w:rPr>
        <w:t xml:space="preserve">Month </w:t>
      </w:r>
      <w:r w:rsidRPr="004A6FCC">
        <w:rPr>
          <w:sz w:val="20"/>
          <w:szCs w:val="20"/>
          <w:lang w:eastAsia="ko-KR"/>
        </w:rPr>
        <w:t>Day</w:t>
      </w:r>
      <w:r w:rsidR="005573AF">
        <w:rPr>
          <w:sz w:val="20"/>
          <w:szCs w:val="20"/>
          <w:lang w:eastAsia="ko-KR"/>
        </w:rPr>
        <w:t>,</w:t>
      </w:r>
      <w:r w:rsidRPr="004A6FCC">
        <w:rPr>
          <w:sz w:val="20"/>
          <w:szCs w:val="20"/>
          <w:lang w:eastAsia="ko-KR"/>
        </w:rPr>
        <w:t xml:space="preserve"> Year.</w:t>
      </w:r>
      <w:r>
        <w:rPr>
          <w:sz w:val="20"/>
          <w:szCs w:val="20"/>
          <w:lang w:eastAsia="ko-KR"/>
        </w:rPr>
        <w:t xml:space="preserve"> </w:t>
      </w:r>
      <w:r w:rsidRPr="004A6FCC">
        <w:rPr>
          <w:sz w:val="20"/>
          <w:szCs w:val="20"/>
          <w:lang w:eastAsia="ko-KR"/>
        </w:rPr>
        <w:t xml:space="preserve">If the author's name is not listed, begin with the title of the </w:t>
      </w:r>
      <w:r>
        <w:rPr>
          <w:sz w:val="20"/>
          <w:szCs w:val="20"/>
          <w:lang w:eastAsia="ko-KR"/>
        </w:rPr>
        <w:t xml:space="preserve">newspaper </w:t>
      </w:r>
      <w:r w:rsidRPr="004A6FCC">
        <w:rPr>
          <w:sz w:val="20"/>
          <w:szCs w:val="20"/>
          <w:lang w:eastAsia="ko-KR"/>
        </w:rPr>
        <w:t>article</w:t>
      </w:r>
      <w:r>
        <w:rPr>
          <w:sz w:val="20"/>
          <w:szCs w:val="20"/>
          <w:lang w:eastAsia="ko-KR"/>
        </w:rPr>
        <w:t xml:space="preserve"> for citation</w:t>
      </w:r>
      <w:r w:rsidRPr="004A6FCC">
        <w:rPr>
          <w:sz w:val="20"/>
          <w:szCs w:val="20"/>
          <w:lang w:eastAsia="ko-KR"/>
        </w:rPr>
        <w:t>.</w:t>
      </w:r>
    </w:p>
    <w:p w:rsidR="005573AF" w:rsidRPr="005573AF" w:rsidRDefault="005573AF" w:rsidP="00781E45">
      <w:pPr>
        <w:autoSpaceDE w:val="0"/>
        <w:autoSpaceDN w:val="0"/>
        <w:adjustRightInd w:val="0"/>
        <w:ind w:left="360" w:hanging="360"/>
        <w:jc w:val="both"/>
        <w:rPr>
          <w:b/>
          <w:sz w:val="20"/>
          <w:szCs w:val="20"/>
          <w:lang w:eastAsia="ko-KR"/>
        </w:rPr>
      </w:pPr>
      <w:r w:rsidRPr="005573AF">
        <w:rPr>
          <w:b/>
          <w:sz w:val="20"/>
          <w:szCs w:val="20"/>
          <w:lang w:eastAsia="ko-KR"/>
        </w:rPr>
        <w:t>All references should be organized alphabetically</w:t>
      </w:r>
    </w:p>
    <w:p w:rsidR="005573AF" w:rsidRDefault="005573AF" w:rsidP="005573AF">
      <w:pPr>
        <w:jc w:val="both"/>
        <w:rPr>
          <w:b/>
          <w:sz w:val="20"/>
          <w:szCs w:val="20"/>
          <w:lang w:eastAsia="ko-KR"/>
        </w:rPr>
      </w:pPr>
    </w:p>
    <w:p w:rsidR="005573AF" w:rsidRPr="005573AF" w:rsidRDefault="005573AF" w:rsidP="005573AF">
      <w:pPr>
        <w:jc w:val="both"/>
        <w:rPr>
          <w:b/>
          <w:szCs w:val="20"/>
          <w:lang w:eastAsia="ko-KR"/>
        </w:rPr>
      </w:pPr>
      <w:r w:rsidRPr="005573AF">
        <w:rPr>
          <w:b/>
          <w:szCs w:val="20"/>
          <w:lang w:eastAsia="ko-KR"/>
        </w:rPr>
        <w:t xml:space="preserve">References </w:t>
      </w:r>
    </w:p>
    <w:p w:rsidR="009A5D0B" w:rsidRPr="00E431CA" w:rsidRDefault="009A5D0B" w:rsidP="005573AF">
      <w:pPr>
        <w:autoSpaceDE w:val="0"/>
        <w:autoSpaceDN w:val="0"/>
        <w:adjustRightInd w:val="0"/>
        <w:ind w:left="360" w:hanging="360"/>
        <w:jc w:val="both"/>
        <w:rPr>
          <w:sz w:val="20"/>
          <w:szCs w:val="20"/>
        </w:rPr>
      </w:pPr>
      <w:bookmarkStart w:id="0" w:name="_GoBack"/>
      <w:proofErr w:type="spellStart"/>
      <w:r w:rsidRPr="00E431CA">
        <w:rPr>
          <w:sz w:val="20"/>
          <w:szCs w:val="20"/>
        </w:rPr>
        <w:t>Aghimien</w:t>
      </w:r>
      <w:proofErr w:type="spellEnd"/>
      <w:r>
        <w:rPr>
          <w:sz w:val="20"/>
          <w:szCs w:val="20"/>
        </w:rPr>
        <w:t>,</w:t>
      </w:r>
      <w:r w:rsidRPr="00E431CA">
        <w:rPr>
          <w:sz w:val="20"/>
          <w:szCs w:val="20"/>
        </w:rPr>
        <w:t xml:space="preserve"> D</w:t>
      </w:r>
      <w:r>
        <w:rPr>
          <w:sz w:val="20"/>
          <w:szCs w:val="20"/>
        </w:rPr>
        <w:t>.</w:t>
      </w:r>
      <w:r w:rsidRPr="00E431CA">
        <w:rPr>
          <w:sz w:val="20"/>
          <w:szCs w:val="20"/>
        </w:rPr>
        <w:t xml:space="preserve"> and Aigbavboa</w:t>
      </w:r>
      <w:r>
        <w:rPr>
          <w:sz w:val="20"/>
          <w:szCs w:val="20"/>
        </w:rPr>
        <w:t xml:space="preserve">, </w:t>
      </w:r>
      <w:r w:rsidRPr="00E431CA">
        <w:rPr>
          <w:sz w:val="20"/>
          <w:szCs w:val="20"/>
        </w:rPr>
        <w:t>C</w:t>
      </w:r>
      <w:r>
        <w:rPr>
          <w:sz w:val="20"/>
          <w:szCs w:val="20"/>
        </w:rPr>
        <w:t xml:space="preserve">., </w:t>
      </w:r>
      <w:r w:rsidRPr="00E431CA">
        <w:rPr>
          <w:sz w:val="20"/>
          <w:szCs w:val="20"/>
        </w:rPr>
        <w:t>Performance of selected funding schemes used in</w:t>
      </w:r>
      <w:r>
        <w:rPr>
          <w:sz w:val="20"/>
          <w:szCs w:val="20"/>
        </w:rPr>
        <w:t xml:space="preserve"> </w:t>
      </w:r>
      <w:r w:rsidRPr="00E431CA">
        <w:rPr>
          <w:sz w:val="20"/>
          <w:szCs w:val="20"/>
        </w:rPr>
        <w:t>delivering educational buildings in Nigeria</w:t>
      </w:r>
      <w:r>
        <w:rPr>
          <w:sz w:val="20"/>
          <w:szCs w:val="20"/>
        </w:rPr>
        <w:t xml:space="preserve">, </w:t>
      </w:r>
      <w:r w:rsidRPr="00E431CA">
        <w:rPr>
          <w:i/>
          <w:sz w:val="20"/>
          <w:szCs w:val="20"/>
        </w:rPr>
        <w:t xml:space="preserve">Proceedings of the </w:t>
      </w:r>
      <w:r>
        <w:rPr>
          <w:i/>
          <w:sz w:val="20"/>
          <w:szCs w:val="20"/>
        </w:rPr>
        <w:t>3</w:t>
      </w:r>
      <w:r w:rsidRPr="00E431CA">
        <w:rPr>
          <w:i/>
          <w:sz w:val="20"/>
          <w:szCs w:val="20"/>
          <w:vertAlign w:val="superscript"/>
        </w:rPr>
        <w:t>rd</w:t>
      </w:r>
      <w:r>
        <w:rPr>
          <w:i/>
          <w:sz w:val="20"/>
          <w:szCs w:val="20"/>
        </w:rPr>
        <w:t xml:space="preserve"> North American</w:t>
      </w:r>
      <w:r w:rsidRPr="00E431CA">
        <w:rPr>
          <w:i/>
          <w:sz w:val="20"/>
          <w:szCs w:val="20"/>
        </w:rPr>
        <w:t xml:space="preserve"> International Conference on Industrial Engineering and Operations Management</w:t>
      </w:r>
      <w:r>
        <w:rPr>
          <w:sz w:val="20"/>
          <w:szCs w:val="20"/>
        </w:rPr>
        <w:t xml:space="preserve">, pp. 108-119, </w:t>
      </w:r>
      <w:r w:rsidRPr="00E431CA">
        <w:rPr>
          <w:sz w:val="20"/>
          <w:szCs w:val="20"/>
        </w:rPr>
        <w:t>Washington DC, USA, September 27-29, 2018</w:t>
      </w:r>
      <w:r>
        <w:rPr>
          <w:sz w:val="20"/>
          <w:szCs w:val="20"/>
        </w:rPr>
        <w:t>.</w:t>
      </w:r>
    </w:p>
    <w:p w:rsidR="009A5D0B" w:rsidRPr="001B10EA" w:rsidRDefault="009A5D0B" w:rsidP="005573AF">
      <w:pPr>
        <w:ind w:left="360" w:hanging="360"/>
        <w:jc w:val="both"/>
        <w:rPr>
          <w:sz w:val="20"/>
          <w:szCs w:val="20"/>
          <w:lang w:eastAsia="ko-KR"/>
        </w:rPr>
      </w:pPr>
      <w:r w:rsidRPr="001B10EA">
        <w:rPr>
          <w:sz w:val="20"/>
          <w:szCs w:val="20"/>
          <w:lang w:eastAsia="ko-KR"/>
        </w:rPr>
        <w:t>Ali, A. and</w:t>
      </w:r>
      <w:r w:rsidRPr="00326A64">
        <w:rPr>
          <w:sz w:val="20"/>
          <w:szCs w:val="20"/>
          <w:lang w:eastAsia="ko-KR"/>
        </w:rPr>
        <w:t xml:space="preserve"> </w:t>
      </w:r>
      <w:proofErr w:type="spellStart"/>
      <w:r w:rsidRPr="001B10EA">
        <w:rPr>
          <w:sz w:val="20"/>
          <w:szCs w:val="20"/>
          <w:lang w:eastAsia="ko-KR"/>
        </w:rPr>
        <w:t>Rener</w:t>
      </w:r>
      <w:proofErr w:type="spellEnd"/>
      <w:r w:rsidRPr="001B10EA">
        <w:rPr>
          <w:sz w:val="20"/>
          <w:szCs w:val="20"/>
          <w:lang w:eastAsia="ko-KR"/>
        </w:rPr>
        <w:t>, A., Optimization of the supply chain network using uncertainty,</w:t>
      </w:r>
      <w:r w:rsidRPr="001B10EA">
        <w:rPr>
          <w:i/>
          <w:sz w:val="20"/>
          <w:szCs w:val="20"/>
          <w:lang w:eastAsia="ko-KR"/>
        </w:rPr>
        <w:t xml:space="preserve"> International Journal of Industrial Engineering and Operations Management</w:t>
      </w:r>
      <w:r>
        <w:rPr>
          <w:sz w:val="20"/>
          <w:szCs w:val="20"/>
          <w:lang w:eastAsia="ko-KR"/>
        </w:rPr>
        <w:t>, vol. xx, no. xx, year</w:t>
      </w:r>
      <w:r w:rsidRPr="001B10EA">
        <w:rPr>
          <w:sz w:val="20"/>
          <w:szCs w:val="20"/>
          <w:lang w:eastAsia="ko-KR"/>
        </w:rPr>
        <w:t>.</w:t>
      </w:r>
    </w:p>
    <w:p w:rsidR="009A5D0B" w:rsidRDefault="009A5D0B" w:rsidP="005573AF">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9A5D0B" w:rsidRDefault="009A5D0B" w:rsidP="005573AF">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9A5D0B" w:rsidRPr="00EC641A" w:rsidRDefault="009A5D0B" w:rsidP="005573AF">
      <w:pPr>
        <w:autoSpaceDE w:val="0"/>
        <w:autoSpaceDN w:val="0"/>
        <w:adjustRightInd w:val="0"/>
        <w:ind w:left="360" w:hanging="360"/>
        <w:jc w:val="both"/>
      </w:pPr>
      <w:r>
        <w:rPr>
          <w:sz w:val="20"/>
          <w:szCs w:val="20"/>
          <w:lang w:eastAsia="ko-KR"/>
        </w:rPr>
        <w:t>Krstovski, S., Quality index, www.ieomsociety.org/newsletter/.</w:t>
      </w:r>
      <w:r w:rsidRPr="004A6FCC">
        <w:rPr>
          <w:sz w:val="20"/>
          <w:szCs w:val="20"/>
          <w:lang w:eastAsia="ko-KR"/>
        </w:rPr>
        <w:t xml:space="preserve"> Accessed </w:t>
      </w:r>
      <w:r>
        <w:rPr>
          <w:sz w:val="20"/>
          <w:szCs w:val="20"/>
          <w:lang w:eastAsia="ko-KR"/>
        </w:rPr>
        <w:t>May 21, 2020</w:t>
      </w:r>
      <w:r w:rsidRPr="004A6FCC">
        <w:rPr>
          <w:sz w:val="20"/>
          <w:szCs w:val="20"/>
          <w:lang w:eastAsia="ko-KR"/>
        </w:rPr>
        <w:t>.</w:t>
      </w:r>
      <w:r>
        <w:rPr>
          <w:sz w:val="20"/>
          <w:szCs w:val="20"/>
          <w:lang w:eastAsia="ko-KR"/>
        </w:rPr>
        <w:t xml:space="preserve"> </w:t>
      </w:r>
    </w:p>
    <w:p w:rsidR="009A5D0B" w:rsidRDefault="009A5D0B" w:rsidP="005573AF">
      <w:pPr>
        <w:autoSpaceDE w:val="0"/>
        <w:autoSpaceDN w:val="0"/>
        <w:adjustRightInd w:val="0"/>
        <w:ind w:left="360" w:hanging="360"/>
        <w:jc w:val="both"/>
        <w:rPr>
          <w:sz w:val="20"/>
          <w:szCs w:val="20"/>
          <w:lang w:eastAsia="ko-KR"/>
        </w:rPr>
      </w:pPr>
      <w:r w:rsidRPr="007E1417">
        <w:rPr>
          <w:sz w:val="20"/>
          <w:szCs w:val="20"/>
          <w:lang w:eastAsia="ko-KR"/>
        </w:rPr>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9A5D0B" w:rsidRPr="00326A64" w:rsidRDefault="009A5D0B" w:rsidP="00326A64">
      <w:pPr>
        <w:autoSpaceDE w:val="0"/>
        <w:autoSpaceDN w:val="0"/>
        <w:adjustRightInd w:val="0"/>
        <w:ind w:left="360" w:hanging="360"/>
        <w:jc w:val="both"/>
        <w:rPr>
          <w:sz w:val="20"/>
          <w:szCs w:val="20"/>
        </w:rPr>
      </w:pPr>
      <w:r w:rsidRPr="00326A64">
        <w:rPr>
          <w:sz w:val="20"/>
          <w:szCs w:val="20"/>
        </w:rPr>
        <w:t>Masud</w:t>
      </w:r>
      <w:r>
        <w:rPr>
          <w:sz w:val="20"/>
          <w:szCs w:val="20"/>
        </w:rPr>
        <w:t xml:space="preserve">, </w:t>
      </w:r>
      <w:r w:rsidRPr="00326A64">
        <w:rPr>
          <w:sz w:val="20"/>
          <w:szCs w:val="20"/>
        </w:rPr>
        <w:t>A</w:t>
      </w:r>
      <w:r>
        <w:rPr>
          <w:sz w:val="20"/>
          <w:szCs w:val="20"/>
        </w:rPr>
        <w:t>.S.</w:t>
      </w:r>
      <w:r w:rsidRPr="00326A64">
        <w:rPr>
          <w:sz w:val="20"/>
          <w:szCs w:val="20"/>
        </w:rPr>
        <w:t xml:space="preserve">M. </w:t>
      </w:r>
      <w:r>
        <w:rPr>
          <w:sz w:val="20"/>
          <w:szCs w:val="20"/>
        </w:rPr>
        <w:t xml:space="preserve">and </w:t>
      </w:r>
      <w:r w:rsidRPr="00326A64">
        <w:rPr>
          <w:sz w:val="20"/>
          <w:szCs w:val="20"/>
        </w:rPr>
        <w:t>Whitman</w:t>
      </w:r>
      <w:r>
        <w:rPr>
          <w:sz w:val="20"/>
          <w:szCs w:val="20"/>
        </w:rPr>
        <w:t>,</w:t>
      </w:r>
      <w:r w:rsidRPr="00326A64">
        <w:rPr>
          <w:sz w:val="20"/>
          <w:szCs w:val="20"/>
        </w:rPr>
        <w:t xml:space="preserve"> L</w:t>
      </w:r>
      <w:r>
        <w:rPr>
          <w:sz w:val="20"/>
          <w:szCs w:val="20"/>
        </w:rPr>
        <w:t xml:space="preserve">.E., </w:t>
      </w:r>
      <w:r w:rsidRPr="00326A64">
        <w:rPr>
          <w:sz w:val="20"/>
          <w:szCs w:val="20"/>
        </w:rPr>
        <w:t>Educating future engineers: An example</w:t>
      </w:r>
      <w:r>
        <w:rPr>
          <w:sz w:val="20"/>
          <w:szCs w:val="20"/>
        </w:rPr>
        <w:t>,</w:t>
      </w:r>
      <w:r w:rsidRPr="00326A64">
        <w:rPr>
          <w:sz w:val="20"/>
          <w:szCs w:val="20"/>
        </w:rPr>
        <w:t xml:space="preserve"> </w:t>
      </w:r>
      <w:r w:rsidRPr="00326A64">
        <w:rPr>
          <w:i/>
          <w:sz w:val="20"/>
          <w:szCs w:val="20"/>
        </w:rPr>
        <w:t>Proceedings of the First International Conference on Industrial Engineering and Operations Management</w:t>
      </w:r>
      <w:r>
        <w:rPr>
          <w:sz w:val="20"/>
          <w:szCs w:val="20"/>
        </w:rPr>
        <w:t xml:space="preserve">, pp. 175-179, </w:t>
      </w:r>
      <w:r w:rsidRPr="00326A64">
        <w:rPr>
          <w:sz w:val="20"/>
          <w:szCs w:val="20"/>
        </w:rPr>
        <w:t>Dhaka, Bangladesh, January 9 – 10, 2010</w:t>
      </w:r>
      <w:r>
        <w:rPr>
          <w:sz w:val="20"/>
          <w:szCs w:val="20"/>
        </w:rPr>
        <w:t>.</w:t>
      </w:r>
    </w:p>
    <w:p w:rsidR="009A5D0B" w:rsidRPr="00E431CA" w:rsidRDefault="009A5D0B" w:rsidP="005573AF">
      <w:pPr>
        <w:autoSpaceDE w:val="0"/>
        <w:autoSpaceDN w:val="0"/>
        <w:adjustRightInd w:val="0"/>
        <w:ind w:left="360" w:hanging="360"/>
        <w:jc w:val="both"/>
        <w:rPr>
          <w:sz w:val="20"/>
          <w:szCs w:val="20"/>
        </w:rPr>
      </w:pPr>
      <w:proofErr w:type="spellStart"/>
      <w:r w:rsidRPr="00E431CA">
        <w:rPr>
          <w:sz w:val="20"/>
          <w:szCs w:val="20"/>
        </w:rPr>
        <w:t>Motsepe</w:t>
      </w:r>
      <w:proofErr w:type="spellEnd"/>
      <w:r w:rsidRPr="00E431CA">
        <w:rPr>
          <w:sz w:val="20"/>
          <w:szCs w:val="20"/>
        </w:rPr>
        <w:t>, Y</w:t>
      </w:r>
      <w:r>
        <w:rPr>
          <w:sz w:val="20"/>
          <w:szCs w:val="20"/>
        </w:rPr>
        <w:t>.</w:t>
      </w:r>
      <w:r w:rsidRPr="00E431CA">
        <w:rPr>
          <w:sz w:val="20"/>
          <w:szCs w:val="20"/>
        </w:rPr>
        <w:t xml:space="preserve"> A</w:t>
      </w:r>
      <w:r>
        <w:rPr>
          <w:sz w:val="20"/>
          <w:szCs w:val="20"/>
        </w:rPr>
        <w:t>.,</w:t>
      </w:r>
      <w:r w:rsidRPr="00E431CA">
        <w:rPr>
          <w:sz w:val="20"/>
          <w:szCs w:val="20"/>
        </w:rPr>
        <w:t xml:space="preserve"> </w:t>
      </w:r>
      <w:proofErr w:type="spellStart"/>
      <w:r w:rsidRPr="00E431CA">
        <w:rPr>
          <w:sz w:val="20"/>
          <w:szCs w:val="20"/>
        </w:rPr>
        <w:t>Makhanya</w:t>
      </w:r>
      <w:proofErr w:type="spellEnd"/>
      <w:r>
        <w:rPr>
          <w:sz w:val="20"/>
          <w:szCs w:val="20"/>
        </w:rPr>
        <w:t>,</w:t>
      </w:r>
      <w:r w:rsidRPr="00E431CA">
        <w:rPr>
          <w:sz w:val="20"/>
          <w:szCs w:val="20"/>
        </w:rPr>
        <w:t xml:space="preserve"> B</w:t>
      </w:r>
      <w:r>
        <w:rPr>
          <w:sz w:val="20"/>
          <w:szCs w:val="20"/>
        </w:rPr>
        <w:t>.</w:t>
      </w:r>
      <w:r w:rsidRPr="00E431CA">
        <w:rPr>
          <w:sz w:val="20"/>
          <w:szCs w:val="20"/>
        </w:rPr>
        <w:t xml:space="preserve"> and Pretorius</w:t>
      </w:r>
      <w:r>
        <w:rPr>
          <w:sz w:val="20"/>
          <w:szCs w:val="20"/>
        </w:rPr>
        <w:t>,</w:t>
      </w:r>
      <w:r w:rsidRPr="00E431CA">
        <w:rPr>
          <w:sz w:val="20"/>
          <w:szCs w:val="20"/>
        </w:rPr>
        <w:t xml:space="preserve"> J.H.C</w:t>
      </w:r>
      <w:r>
        <w:rPr>
          <w:sz w:val="20"/>
          <w:szCs w:val="20"/>
        </w:rPr>
        <w:t>.,</w:t>
      </w:r>
      <w:r w:rsidRPr="00E431CA">
        <w:rPr>
          <w:sz w:val="20"/>
          <w:szCs w:val="20"/>
        </w:rPr>
        <w:t xml:space="preserve"> Exploring the impact project definition readiness index on capital projects for coal-fired power station projects</w:t>
      </w:r>
      <w:r>
        <w:rPr>
          <w:sz w:val="20"/>
          <w:szCs w:val="20"/>
        </w:rPr>
        <w:t>,</w:t>
      </w:r>
      <w:r w:rsidRPr="00870E4D">
        <w:rPr>
          <w:sz w:val="20"/>
          <w:szCs w:val="20"/>
        </w:rPr>
        <w:t xml:space="preserve"> </w:t>
      </w:r>
      <w:r w:rsidRPr="00870E4D">
        <w:rPr>
          <w:i/>
          <w:sz w:val="20"/>
          <w:szCs w:val="20"/>
        </w:rPr>
        <w:t>Proceedings of the First African International Conference on Industrial Engineering and Operations Management</w:t>
      </w:r>
      <w:r>
        <w:rPr>
          <w:sz w:val="20"/>
          <w:szCs w:val="20"/>
        </w:rPr>
        <w:t xml:space="preserve">, pp. 638-649, </w:t>
      </w:r>
      <w:r w:rsidRPr="00E431CA">
        <w:rPr>
          <w:sz w:val="20"/>
          <w:szCs w:val="20"/>
        </w:rPr>
        <w:t>Pretoria, South Africa, October 29 – November 1, 2018</w:t>
      </w:r>
      <w:r>
        <w:rPr>
          <w:sz w:val="20"/>
          <w:szCs w:val="20"/>
        </w:rPr>
        <w:t>.</w:t>
      </w:r>
    </w:p>
    <w:p w:rsidR="009A5D0B" w:rsidRPr="00870E4D" w:rsidRDefault="009A5D0B" w:rsidP="005573AF">
      <w:pPr>
        <w:autoSpaceDE w:val="0"/>
        <w:autoSpaceDN w:val="0"/>
        <w:adjustRightInd w:val="0"/>
        <w:ind w:left="360" w:hanging="360"/>
        <w:jc w:val="both"/>
        <w:rPr>
          <w:sz w:val="20"/>
          <w:szCs w:val="20"/>
          <w:lang w:eastAsia="ko-KR"/>
        </w:rPr>
      </w:pPr>
      <w:r w:rsidRPr="00870E4D">
        <w:rPr>
          <w:sz w:val="20"/>
          <w:szCs w:val="20"/>
          <w:lang w:eastAsia="ko-KR"/>
        </w:rPr>
        <w:t>O’Neill</w:t>
      </w:r>
      <w:r>
        <w:rPr>
          <w:sz w:val="20"/>
          <w:szCs w:val="20"/>
          <w:lang w:eastAsia="ko-KR"/>
        </w:rPr>
        <w:t>,</w:t>
      </w:r>
      <w:r w:rsidRPr="00870E4D">
        <w:rPr>
          <w:sz w:val="20"/>
          <w:szCs w:val="20"/>
          <w:lang w:eastAsia="ko-KR"/>
        </w:rPr>
        <w:t xml:space="preserve"> E</w:t>
      </w:r>
      <w:r>
        <w:rPr>
          <w:sz w:val="20"/>
          <w:szCs w:val="20"/>
          <w:lang w:eastAsia="ko-KR"/>
        </w:rPr>
        <w:t xml:space="preserve">., </w:t>
      </w:r>
      <w:r w:rsidRPr="00870E4D">
        <w:rPr>
          <w:sz w:val="20"/>
          <w:szCs w:val="20"/>
          <w:lang w:eastAsia="ko-KR"/>
        </w:rPr>
        <w:t>Introduction to Improving Adaptive Snow-Sports through</w:t>
      </w:r>
      <w:r>
        <w:rPr>
          <w:sz w:val="20"/>
          <w:szCs w:val="20"/>
          <w:lang w:eastAsia="ko-KR"/>
        </w:rPr>
        <w:t xml:space="preserve"> </w:t>
      </w:r>
      <w:r w:rsidRPr="00870E4D">
        <w:rPr>
          <w:sz w:val="20"/>
          <w:szCs w:val="20"/>
          <w:lang w:eastAsia="ko-KR"/>
        </w:rPr>
        <w:t>Engineering Design,</w:t>
      </w:r>
      <w:r>
        <w:rPr>
          <w:sz w:val="20"/>
          <w:szCs w:val="20"/>
          <w:lang w:eastAsia="ko-KR"/>
        </w:rPr>
        <w:t xml:space="preserve"> Ergonomic Form and Function, </w:t>
      </w:r>
      <w:r w:rsidRPr="00870E4D">
        <w:rPr>
          <w:i/>
          <w:sz w:val="20"/>
          <w:szCs w:val="20"/>
          <w:lang w:eastAsia="ko-KR"/>
        </w:rPr>
        <w:t>Proceedings of the 4</w:t>
      </w:r>
      <w:r w:rsidRPr="00870E4D">
        <w:rPr>
          <w:i/>
          <w:sz w:val="20"/>
          <w:szCs w:val="20"/>
          <w:vertAlign w:val="superscript"/>
          <w:lang w:eastAsia="ko-KR"/>
        </w:rPr>
        <w:t>th</w:t>
      </w:r>
      <w:r w:rsidRPr="00870E4D">
        <w:rPr>
          <w:i/>
          <w:sz w:val="20"/>
          <w:szCs w:val="20"/>
          <w:lang w:eastAsia="ko-KR"/>
        </w:rPr>
        <w:t xml:space="preserve"> North American International Conference on Industrial Engineering and Operations Management</w:t>
      </w:r>
      <w:r>
        <w:rPr>
          <w:sz w:val="20"/>
          <w:szCs w:val="20"/>
          <w:lang w:eastAsia="ko-KR"/>
        </w:rPr>
        <w:t xml:space="preserve">, pp. </w:t>
      </w:r>
      <w:r w:rsidRPr="00870E4D">
        <w:rPr>
          <w:sz w:val="20"/>
          <w:szCs w:val="20"/>
          <w:lang w:eastAsia="ko-KR"/>
        </w:rPr>
        <w:t>1486</w:t>
      </w:r>
      <w:r>
        <w:rPr>
          <w:sz w:val="20"/>
          <w:szCs w:val="20"/>
          <w:lang w:eastAsia="ko-KR"/>
        </w:rPr>
        <w:t xml:space="preserve">-1487, </w:t>
      </w:r>
      <w:r w:rsidRPr="00870E4D">
        <w:rPr>
          <w:sz w:val="20"/>
          <w:szCs w:val="20"/>
          <w:lang w:eastAsia="ko-KR"/>
        </w:rPr>
        <w:t>Toronto, Canada, October 23-25, 2019</w:t>
      </w:r>
      <w:r>
        <w:rPr>
          <w:sz w:val="20"/>
          <w:szCs w:val="20"/>
          <w:lang w:eastAsia="ko-KR"/>
        </w:rPr>
        <w:t>.</w:t>
      </w:r>
    </w:p>
    <w:p w:rsidR="009A5D0B" w:rsidRDefault="009A5D0B" w:rsidP="005573AF">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9A5D0B" w:rsidRDefault="009A5D0B" w:rsidP="005573AF">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9A5D0B" w:rsidRDefault="009A5D0B" w:rsidP="005573AF">
      <w:pPr>
        <w:autoSpaceDE w:val="0"/>
        <w:autoSpaceDN w:val="0"/>
        <w:adjustRightInd w:val="0"/>
        <w:ind w:left="360" w:hanging="360"/>
        <w:jc w:val="both"/>
        <w:rPr>
          <w:sz w:val="20"/>
          <w:szCs w:val="20"/>
          <w:lang w:eastAsia="ko-KR"/>
        </w:rPr>
      </w:pPr>
      <w:r>
        <w:rPr>
          <w:sz w:val="20"/>
          <w:szCs w:val="20"/>
          <w:lang w:eastAsia="ko-KR"/>
        </w:rPr>
        <w:t>Reimer, D.,</w:t>
      </w:r>
      <w:r w:rsidRPr="007E1417">
        <w:rPr>
          <w:sz w:val="20"/>
          <w:szCs w:val="20"/>
          <w:lang w:eastAsia="ko-KR"/>
        </w:rPr>
        <w:t xml:space="preserve"> </w:t>
      </w:r>
      <w:r>
        <w:rPr>
          <w:sz w:val="20"/>
          <w:szCs w:val="20"/>
          <w:lang w:eastAsia="ko-KR"/>
        </w:rPr>
        <w:t xml:space="preserve">Entrepreneurship learning experiences, </w:t>
      </w:r>
      <w:r>
        <w:rPr>
          <w:i/>
          <w:iCs/>
          <w:sz w:val="20"/>
          <w:szCs w:val="20"/>
        </w:rPr>
        <w:t xml:space="preserve">Proceedings of the </w:t>
      </w:r>
      <w:r>
        <w:rPr>
          <w:i/>
          <w:sz w:val="20"/>
          <w:szCs w:val="20"/>
          <w:lang w:eastAsia="ko-KR"/>
        </w:rPr>
        <w:t>12</w:t>
      </w:r>
      <w:r w:rsidRPr="00B26E23">
        <w:rPr>
          <w:i/>
          <w:sz w:val="20"/>
          <w:szCs w:val="20"/>
          <w:vertAlign w:val="superscript"/>
          <w:lang w:eastAsia="ko-KR"/>
        </w:rPr>
        <w:t>th</w:t>
      </w:r>
      <w:r>
        <w:rPr>
          <w:i/>
          <w:sz w:val="20"/>
          <w:szCs w:val="20"/>
          <w:lang w:eastAsia="ko-KR"/>
        </w:rPr>
        <w:t xml:space="preserve"> Annual I</w:t>
      </w:r>
      <w:r w:rsidRPr="007E1417">
        <w:rPr>
          <w:i/>
          <w:sz w:val="20"/>
          <w:szCs w:val="20"/>
          <w:lang w:eastAsia="ko-KR"/>
        </w:rPr>
        <w:t xml:space="preserve">nternational </w:t>
      </w:r>
      <w:r>
        <w:rPr>
          <w:i/>
          <w:sz w:val="20"/>
          <w:szCs w:val="20"/>
          <w:lang w:eastAsia="ko-KR"/>
        </w:rPr>
        <w:t>Conference on Industrial Engineering and Operations Management</w:t>
      </w:r>
      <w:r w:rsidRPr="007E1417">
        <w:rPr>
          <w:sz w:val="20"/>
          <w:szCs w:val="20"/>
          <w:lang w:eastAsia="ko-KR"/>
        </w:rPr>
        <w:t xml:space="preserve">, </w:t>
      </w:r>
      <w:r>
        <w:rPr>
          <w:sz w:val="20"/>
          <w:szCs w:val="20"/>
          <w:lang w:eastAsia="ko-KR"/>
        </w:rPr>
        <w:t>pp. xx</w:t>
      </w:r>
      <w:r w:rsidRPr="007E1417">
        <w:rPr>
          <w:sz w:val="20"/>
          <w:szCs w:val="20"/>
          <w:lang w:eastAsia="ko-KR"/>
        </w:rPr>
        <w:t>-</w:t>
      </w:r>
      <w:r>
        <w:rPr>
          <w:sz w:val="20"/>
          <w:szCs w:val="20"/>
          <w:lang w:eastAsia="ko-KR"/>
        </w:rPr>
        <w:t>xx, Istanbul, Turkey, March 7-10</w:t>
      </w:r>
      <w:r w:rsidRPr="007E1417">
        <w:rPr>
          <w:sz w:val="20"/>
          <w:szCs w:val="20"/>
          <w:lang w:eastAsia="ko-KR"/>
        </w:rPr>
        <w:t xml:space="preserve">, </w:t>
      </w:r>
      <w:r>
        <w:rPr>
          <w:sz w:val="20"/>
          <w:szCs w:val="20"/>
          <w:lang w:eastAsia="ko-KR"/>
        </w:rPr>
        <w:t>2022.</w:t>
      </w:r>
    </w:p>
    <w:p w:rsidR="009A5D0B" w:rsidRPr="004A6FCC" w:rsidRDefault="009A5D0B" w:rsidP="005573AF">
      <w:pPr>
        <w:autoSpaceDE w:val="0"/>
        <w:autoSpaceDN w:val="0"/>
        <w:adjustRightInd w:val="0"/>
        <w:ind w:left="360" w:hanging="360"/>
        <w:jc w:val="both"/>
        <w:rPr>
          <w:sz w:val="20"/>
          <w:szCs w:val="20"/>
          <w:lang w:eastAsia="ko-KR"/>
        </w:rPr>
      </w:pPr>
      <w:r>
        <w:rPr>
          <w:sz w:val="20"/>
          <w:szCs w:val="20"/>
          <w:lang w:eastAsia="ko-KR"/>
        </w:rPr>
        <w:t>Reimer</w:t>
      </w:r>
      <w:r w:rsidRPr="004A6FCC">
        <w:rPr>
          <w:sz w:val="20"/>
          <w:szCs w:val="20"/>
          <w:lang w:eastAsia="ko-KR"/>
        </w:rPr>
        <w:t xml:space="preserve">, </w:t>
      </w:r>
      <w:r>
        <w:rPr>
          <w:sz w:val="20"/>
          <w:szCs w:val="20"/>
          <w:lang w:eastAsia="ko-KR"/>
        </w:rPr>
        <w:t>D</w:t>
      </w:r>
      <w:r w:rsidRPr="004A6FCC">
        <w:rPr>
          <w:sz w:val="20"/>
          <w:szCs w:val="20"/>
          <w:lang w:eastAsia="ko-KR"/>
        </w:rPr>
        <w:t xml:space="preserve">., </w:t>
      </w:r>
      <w:r>
        <w:rPr>
          <w:sz w:val="20"/>
          <w:szCs w:val="20"/>
          <w:lang w:eastAsia="ko-KR"/>
        </w:rPr>
        <w:t>Entrepreneurship, innovation and experiential learning</w:t>
      </w:r>
      <w:r w:rsidRPr="004A6FCC">
        <w:rPr>
          <w:sz w:val="20"/>
          <w:szCs w:val="20"/>
          <w:lang w:eastAsia="ko-KR"/>
        </w:rPr>
        <w:t>, Available: http://www.ieomsociety.org/id=xxx, May 21, 2019.</w:t>
      </w:r>
      <w:r>
        <w:rPr>
          <w:sz w:val="20"/>
          <w:szCs w:val="20"/>
          <w:lang w:eastAsia="ko-KR"/>
        </w:rPr>
        <w:t xml:space="preserve"> </w:t>
      </w:r>
    </w:p>
    <w:p w:rsidR="009A5D0B" w:rsidRDefault="009A5D0B" w:rsidP="009A5D0B">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9A5D0B" w:rsidRPr="001B10EA" w:rsidRDefault="009A5D0B" w:rsidP="005573AF">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Ali, A. and Reimer, D.,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xml:space="preserve">, vol. xx, no. xx, </w:t>
      </w:r>
      <w:r>
        <w:rPr>
          <w:sz w:val="20"/>
          <w:szCs w:val="20"/>
          <w:lang w:eastAsia="ko-KR"/>
        </w:rPr>
        <w:t>year</w:t>
      </w:r>
      <w:r w:rsidRPr="001B10EA">
        <w:rPr>
          <w:sz w:val="20"/>
          <w:szCs w:val="20"/>
          <w:lang w:eastAsia="ko-KR"/>
        </w:rPr>
        <w:t>.</w:t>
      </w:r>
    </w:p>
    <w:p w:rsidR="009A5D0B" w:rsidRPr="001B10EA" w:rsidRDefault="009A5D0B" w:rsidP="005573AF">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xml:space="preserve">, vol. xx, no. xx, </w:t>
      </w:r>
      <w:r>
        <w:rPr>
          <w:sz w:val="20"/>
          <w:szCs w:val="20"/>
          <w:lang w:eastAsia="ko-KR"/>
        </w:rPr>
        <w:t>year</w:t>
      </w:r>
      <w:r w:rsidRPr="001B10EA">
        <w:rPr>
          <w:sz w:val="20"/>
          <w:szCs w:val="20"/>
          <w:lang w:eastAsia="ko-KR"/>
        </w:rPr>
        <w:t>.</w:t>
      </w:r>
    </w:p>
    <w:p w:rsidR="009A5D0B" w:rsidRPr="00326A64" w:rsidRDefault="009A5D0B" w:rsidP="00326A64">
      <w:pPr>
        <w:autoSpaceDE w:val="0"/>
        <w:autoSpaceDN w:val="0"/>
        <w:adjustRightInd w:val="0"/>
        <w:ind w:left="360" w:hanging="360"/>
        <w:jc w:val="both"/>
        <w:rPr>
          <w:sz w:val="20"/>
          <w:szCs w:val="20"/>
        </w:rPr>
      </w:pPr>
      <w:proofErr w:type="spellStart"/>
      <w:r w:rsidRPr="005573AF">
        <w:rPr>
          <w:sz w:val="20"/>
          <w:szCs w:val="20"/>
        </w:rPr>
        <w:t>Retnanto</w:t>
      </w:r>
      <w:proofErr w:type="spellEnd"/>
      <w:r w:rsidRPr="005573AF">
        <w:rPr>
          <w:sz w:val="20"/>
          <w:szCs w:val="20"/>
        </w:rPr>
        <w:t>,</w:t>
      </w:r>
      <w:r>
        <w:rPr>
          <w:sz w:val="20"/>
          <w:szCs w:val="20"/>
        </w:rPr>
        <w:t xml:space="preserve"> </w:t>
      </w:r>
      <w:r w:rsidRPr="005573AF">
        <w:rPr>
          <w:sz w:val="20"/>
          <w:szCs w:val="20"/>
        </w:rPr>
        <w:t>A</w:t>
      </w:r>
      <w:r>
        <w:rPr>
          <w:sz w:val="20"/>
          <w:szCs w:val="20"/>
        </w:rPr>
        <w:t xml:space="preserve">., </w:t>
      </w:r>
      <w:r w:rsidRPr="005573AF">
        <w:rPr>
          <w:sz w:val="20"/>
          <w:szCs w:val="20"/>
        </w:rPr>
        <w:t>Parsaei, H</w:t>
      </w:r>
      <w:r>
        <w:rPr>
          <w:sz w:val="20"/>
          <w:szCs w:val="20"/>
        </w:rPr>
        <w:t>.</w:t>
      </w:r>
      <w:r w:rsidRPr="005573AF">
        <w:rPr>
          <w:sz w:val="20"/>
          <w:szCs w:val="20"/>
        </w:rPr>
        <w:t xml:space="preserve">R. </w:t>
      </w:r>
      <w:r>
        <w:rPr>
          <w:sz w:val="20"/>
          <w:szCs w:val="20"/>
        </w:rPr>
        <w:t xml:space="preserve">and </w:t>
      </w:r>
      <w:r w:rsidRPr="005573AF">
        <w:rPr>
          <w:sz w:val="20"/>
          <w:szCs w:val="20"/>
        </w:rPr>
        <w:t>Parsaei</w:t>
      </w:r>
      <w:r>
        <w:rPr>
          <w:sz w:val="20"/>
          <w:szCs w:val="20"/>
        </w:rPr>
        <w:t xml:space="preserve">, </w:t>
      </w:r>
      <w:r w:rsidRPr="005573AF">
        <w:rPr>
          <w:sz w:val="20"/>
          <w:szCs w:val="20"/>
        </w:rPr>
        <w:t>B</w:t>
      </w:r>
      <w:r>
        <w:rPr>
          <w:sz w:val="20"/>
          <w:szCs w:val="20"/>
        </w:rPr>
        <w:t xml:space="preserve">., </w:t>
      </w:r>
      <w:r w:rsidRPr="005573AF">
        <w:rPr>
          <w:sz w:val="20"/>
          <w:szCs w:val="20"/>
        </w:rPr>
        <w:t>The role of program advisory board in elevating the</w:t>
      </w:r>
      <w:r>
        <w:rPr>
          <w:sz w:val="20"/>
          <w:szCs w:val="20"/>
        </w:rPr>
        <w:t xml:space="preserve"> </w:t>
      </w:r>
      <w:r w:rsidRPr="005573AF">
        <w:rPr>
          <w:sz w:val="20"/>
          <w:szCs w:val="20"/>
        </w:rPr>
        <w:t>degree program content</w:t>
      </w:r>
      <w:r w:rsidRPr="00326A64">
        <w:rPr>
          <w:sz w:val="20"/>
          <w:szCs w:val="20"/>
        </w:rPr>
        <w:t xml:space="preserve"> </w:t>
      </w:r>
      <w:r w:rsidRPr="00326A64">
        <w:rPr>
          <w:i/>
          <w:sz w:val="20"/>
          <w:szCs w:val="20"/>
        </w:rPr>
        <w:t>Proceedings of the 9</w:t>
      </w:r>
      <w:r w:rsidRPr="00326A64">
        <w:rPr>
          <w:i/>
          <w:sz w:val="20"/>
          <w:szCs w:val="20"/>
          <w:vertAlign w:val="superscript"/>
        </w:rPr>
        <w:t>th</w:t>
      </w:r>
      <w:r w:rsidRPr="00326A64">
        <w:rPr>
          <w:i/>
          <w:sz w:val="20"/>
          <w:szCs w:val="20"/>
        </w:rPr>
        <w:t xml:space="preserve"> International Conference on Industrial Engineering and Operations Management, </w:t>
      </w:r>
      <w:r w:rsidRPr="00326A64">
        <w:rPr>
          <w:sz w:val="20"/>
          <w:szCs w:val="20"/>
        </w:rPr>
        <w:t>pp. 739-741,</w:t>
      </w:r>
      <w:r>
        <w:rPr>
          <w:sz w:val="20"/>
          <w:szCs w:val="20"/>
        </w:rPr>
        <w:t xml:space="preserve"> </w:t>
      </w:r>
      <w:r w:rsidRPr="00326A64">
        <w:rPr>
          <w:sz w:val="20"/>
          <w:szCs w:val="20"/>
        </w:rPr>
        <w:t>Bangkok, Thailand, March 5-7, 2019</w:t>
      </w:r>
      <w:r>
        <w:rPr>
          <w:sz w:val="20"/>
          <w:szCs w:val="20"/>
        </w:rPr>
        <w:t>.</w:t>
      </w:r>
    </w:p>
    <w:p w:rsidR="009A5D0B" w:rsidRDefault="009A5D0B" w:rsidP="005573AF">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bookmarkEnd w:id="0"/>
    </w:p>
    <w:sectPr w:rsidR="009A5D0B" w:rsidSect="00940ED3">
      <w:headerReference w:type="default" r:id="rId7"/>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CA9" w:rsidRDefault="00516CA9" w:rsidP="00312E47">
      <w:r>
        <w:separator/>
      </w:r>
    </w:p>
  </w:endnote>
  <w:endnote w:type="continuationSeparator" w:id="0">
    <w:p w:rsidR="00516CA9" w:rsidRDefault="00516CA9"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64" w:rsidRPr="00E05A0E" w:rsidRDefault="00326A64" w:rsidP="00B37312">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CA9" w:rsidRDefault="00516CA9" w:rsidP="00312E47">
      <w:r>
        <w:separator/>
      </w:r>
    </w:p>
  </w:footnote>
  <w:footnote w:type="continuationSeparator" w:id="0">
    <w:p w:rsidR="00516CA9" w:rsidRDefault="00516CA9"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64" w:rsidRPr="0092795A" w:rsidRDefault="00326A64" w:rsidP="000D6061">
    <w:pPr>
      <w:rPr>
        <w:i/>
        <w:iCs/>
        <w:sz w:val="20"/>
        <w:szCs w:val="20"/>
      </w:rPr>
    </w:pP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2"/>
  </w:num>
  <w:num w:numId="4">
    <w:abstractNumId w:val="1"/>
  </w:num>
  <w:num w:numId="5">
    <w:abstractNumId w:val="8"/>
  </w:num>
  <w:num w:numId="6">
    <w:abstractNumId w:val="13"/>
  </w:num>
  <w:num w:numId="7">
    <w:abstractNumId w:val="3"/>
  </w:num>
  <w:num w:numId="8">
    <w:abstractNumId w:val="2"/>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4"/>
  </w:num>
  <w:num w:numId="15">
    <w:abstractNumId w:val="14"/>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01B4"/>
    <w:rsid w:val="00071C6F"/>
    <w:rsid w:val="000969A0"/>
    <w:rsid w:val="000A30E5"/>
    <w:rsid w:val="000C46E2"/>
    <w:rsid w:val="000D6061"/>
    <w:rsid w:val="000E2026"/>
    <w:rsid w:val="000E5724"/>
    <w:rsid w:val="001026CE"/>
    <w:rsid w:val="00135F96"/>
    <w:rsid w:val="0015514F"/>
    <w:rsid w:val="001A0C60"/>
    <w:rsid w:val="001A603A"/>
    <w:rsid w:val="001B10EA"/>
    <w:rsid w:val="001E6401"/>
    <w:rsid w:val="001F31B8"/>
    <w:rsid w:val="00222850"/>
    <w:rsid w:val="002572AF"/>
    <w:rsid w:val="00282A37"/>
    <w:rsid w:val="00292231"/>
    <w:rsid w:val="002E28D5"/>
    <w:rsid w:val="00312E47"/>
    <w:rsid w:val="00326A64"/>
    <w:rsid w:val="00386FBC"/>
    <w:rsid w:val="003C415E"/>
    <w:rsid w:val="003D12F1"/>
    <w:rsid w:val="003E14EC"/>
    <w:rsid w:val="003F35BD"/>
    <w:rsid w:val="004038A7"/>
    <w:rsid w:val="00412200"/>
    <w:rsid w:val="0041227E"/>
    <w:rsid w:val="004363AB"/>
    <w:rsid w:val="0049503D"/>
    <w:rsid w:val="004A6FCC"/>
    <w:rsid w:val="004D3ACD"/>
    <w:rsid w:val="004F0988"/>
    <w:rsid w:val="005147BE"/>
    <w:rsid w:val="00516CA9"/>
    <w:rsid w:val="00520E3F"/>
    <w:rsid w:val="005523AC"/>
    <w:rsid w:val="00554CC7"/>
    <w:rsid w:val="005573AF"/>
    <w:rsid w:val="00580317"/>
    <w:rsid w:val="00621790"/>
    <w:rsid w:val="0067516D"/>
    <w:rsid w:val="007039BB"/>
    <w:rsid w:val="00746334"/>
    <w:rsid w:val="00762010"/>
    <w:rsid w:val="00781E45"/>
    <w:rsid w:val="00786DCB"/>
    <w:rsid w:val="007B3441"/>
    <w:rsid w:val="007B558F"/>
    <w:rsid w:val="007C44A4"/>
    <w:rsid w:val="00801E4F"/>
    <w:rsid w:val="00842A4C"/>
    <w:rsid w:val="00866D19"/>
    <w:rsid w:val="00870E4D"/>
    <w:rsid w:val="00896EC4"/>
    <w:rsid w:val="008B31C4"/>
    <w:rsid w:val="008F468B"/>
    <w:rsid w:val="009218CE"/>
    <w:rsid w:val="009357A6"/>
    <w:rsid w:val="00940ED3"/>
    <w:rsid w:val="00945ACC"/>
    <w:rsid w:val="00946854"/>
    <w:rsid w:val="00967940"/>
    <w:rsid w:val="009742DE"/>
    <w:rsid w:val="00987967"/>
    <w:rsid w:val="0099326E"/>
    <w:rsid w:val="009A5D0B"/>
    <w:rsid w:val="009F49FB"/>
    <w:rsid w:val="00A16F7B"/>
    <w:rsid w:val="00A948B4"/>
    <w:rsid w:val="00AC5554"/>
    <w:rsid w:val="00AD7CB3"/>
    <w:rsid w:val="00B1323C"/>
    <w:rsid w:val="00B26E23"/>
    <w:rsid w:val="00B330E0"/>
    <w:rsid w:val="00B37312"/>
    <w:rsid w:val="00B4125B"/>
    <w:rsid w:val="00BA5625"/>
    <w:rsid w:val="00BB44E6"/>
    <w:rsid w:val="00BD2EE5"/>
    <w:rsid w:val="00BE3D27"/>
    <w:rsid w:val="00C13397"/>
    <w:rsid w:val="00C171E7"/>
    <w:rsid w:val="00C200FA"/>
    <w:rsid w:val="00C9169D"/>
    <w:rsid w:val="00CA1D55"/>
    <w:rsid w:val="00CA792A"/>
    <w:rsid w:val="00CB6210"/>
    <w:rsid w:val="00D17488"/>
    <w:rsid w:val="00D31E9D"/>
    <w:rsid w:val="00D855F1"/>
    <w:rsid w:val="00DA30FB"/>
    <w:rsid w:val="00DE62D4"/>
    <w:rsid w:val="00DE66E1"/>
    <w:rsid w:val="00E03C50"/>
    <w:rsid w:val="00E05A0E"/>
    <w:rsid w:val="00E431CA"/>
    <w:rsid w:val="00E75CE9"/>
    <w:rsid w:val="00EB0A0E"/>
    <w:rsid w:val="00EC641A"/>
    <w:rsid w:val="00EF50B2"/>
    <w:rsid w:val="00EF7D69"/>
    <w:rsid w:val="00F24CEB"/>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438BE"/>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3</Pages>
  <Words>1400</Words>
  <Characters>8890</Characters>
  <Application>Microsoft Office Word</Application>
  <DocSecurity>0</DocSecurity>
  <Lines>1481</Lines>
  <Paragraphs>685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7</cp:revision>
  <cp:lastPrinted>2015-06-03T07:24:00Z</cp:lastPrinted>
  <dcterms:created xsi:type="dcterms:W3CDTF">2022-01-12T18:41:00Z</dcterms:created>
  <dcterms:modified xsi:type="dcterms:W3CDTF">2023-03-17T20:40:00Z</dcterms:modified>
</cp:coreProperties>
</file>