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318D" w14:textId="77777777" w:rsidR="00EC641A" w:rsidRDefault="00EC641A" w:rsidP="005C4C95">
      <w:pPr>
        <w:jc w:val="center"/>
        <w:rPr>
          <w:b/>
          <w:bCs/>
          <w:color w:val="000000"/>
          <w:sz w:val="36"/>
          <w:szCs w:val="32"/>
        </w:rPr>
      </w:pPr>
      <w:bookmarkStart w:id="0" w:name="_GoBack"/>
      <w:bookmarkEnd w:id="0"/>
      <w:r>
        <w:rPr>
          <w:b/>
          <w:bCs/>
          <w:color w:val="000000"/>
          <w:sz w:val="36"/>
          <w:szCs w:val="32"/>
        </w:rPr>
        <w:t>Paper Title (18 font bold center)</w:t>
      </w:r>
    </w:p>
    <w:p w14:paraId="7CDF9C00" w14:textId="77777777" w:rsidR="00EC641A" w:rsidRDefault="00EC641A" w:rsidP="005C4C95">
      <w:pPr>
        <w:jc w:val="center"/>
        <w:rPr>
          <w:b/>
          <w:bCs/>
          <w:sz w:val="36"/>
          <w:szCs w:val="32"/>
        </w:rPr>
      </w:pPr>
    </w:p>
    <w:p w14:paraId="2970AB88" w14:textId="77777777" w:rsidR="00AD1872" w:rsidRDefault="00AD1872" w:rsidP="00AD1872">
      <w:pPr>
        <w:jc w:val="center"/>
        <w:rPr>
          <w:b/>
        </w:rPr>
      </w:pPr>
      <w:r w:rsidRPr="006A4D6C">
        <w:rPr>
          <w:b/>
        </w:rPr>
        <w:t xml:space="preserve">Nasr Al Hinai </w:t>
      </w:r>
    </w:p>
    <w:p w14:paraId="627139E0" w14:textId="77777777" w:rsidR="00AD1872" w:rsidRPr="002876B9" w:rsidRDefault="00AD1872" w:rsidP="00AD1872">
      <w:pPr>
        <w:jc w:val="center"/>
      </w:pPr>
      <w:r w:rsidRPr="002876B9">
        <w:t xml:space="preserve">Associate Professor and Head </w:t>
      </w:r>
    </w:p>
    <w:p w14:paraId="2CC62C6E" w14:textId="77777777" w:rsidR="00AD1872" w:rsidRDefault="00AD1872" w:rsidP="00AD1872">
      <w:pPr>
        <w:jc w:val="center"/>
      </w:pPr>
      <w:r w:rsidRPr="002876B9">
        <w:t>Department of Mechanical and Industrial Engineering</w:t>
      </w:r>
    </w:p>
    <w:p w14:paraId="160ADF3D" w14:textId="02ADF8AA" w:rsidR="00AD1872" w:rsidRPr="002876B9" w:rsidRDefault="00AD1872" w:rsidP="00AD1872">
      <w:pPr>
        <w:jc w:val="center"/>
      </w:pPr>
      <w:r w:rsidRPr="002876B9">
        <w:t>Sultan Qaboos University</w:t>
      </w:r>
    </w:p>
    <w:p w14:paraId="3A22E5BA" w14:textId="49F76029" w:rsidR="00AD1872" w:rsidRDefault="00AD1872" w:rsidP="00AD1872">
      <w:pPr>
        <w:jc w:val="center"/>
      </w:pPr>
      <w:r w:rsidRPr="002876B9">
        <w:t xml:space="preserve">Muscat, </w:t>
      </w:r>
      <w:r w:rsidR="00BE2538" w:rsidRPr="002876B9">
        <w:t xml:space="preserve">Sultanate of </w:t>
      </w:r>
      <w:r w:rsidRPr="002876B9">
        <w:t>Oman</w:t>
      </w:r>
    </w:p>
    <w:p w14:paraId="67D3DDBF" w14:textId="77777777" w:rsidR="00AD1872" w:rsidRPr="006A4D6C" w:rsidRDefault="00AD1872" w:rsidP="00AD1872">
      <w:pPr>
        <w:jc w:val="center"/>
        <w:rPr>
          <w:b/>
        </w:rPr>
      </w:pPr>
      <w:r w:rsidRPr="002876B9">
        <w:t>nhinai@squ.edu.om</w:t>
      </w:r>
    </w:p>
    <w:p w14:paraId="45EEC5AC" w14:textId="77777777" w:rsidR="00AD1872" w:rsidRDefault="00AD1872" w:rsidP="00AD1872">
      <w:pPr>
        <w:jc w:val="center"/>
        <w:rPr>
          <w:b/>
        </w:rPr>
      </w:pPr>
    </w:p>
    <w:p w14:paraId="742236CA" w14:textId="77777777" w:rsidR="00AD1872" w:rsidRDefault="00AD1872" w:rsidP="00AD1872">
      <w:pPr>
        <w:jc w:val="center"/>
        <w:rPr>
          <w:b/>
        </w:rPr>
      </w:pPr>
      <w:r w:rsidRPr="006A4D6C">
        <w:rPr>
          <w:b/>
        </w:rPr>
        <w:t xml:space="preserve">Hakan Gultekin </w:t>
      </w:r>
    </w:p>
    <w:p w14:paraId="5F9CE562" w14:textId="77777777" w:rsidR="00AD1872" w:rsidRPr="002876B9" w:rsidRDefault="00AD1872" w:rsidP="00AD1872">
      <w:pPr>
        <w:jc w:val="center"/>
      </w:pPr>
      <w:r w:rsidRPr="002876B9">
        <w:t xml:space="preserve">Associate Professor </w:t>
      </w:r>
    </w:p>
    <w:p w14:paraId="2118C023" w14:textId="77777777" w:rsidR="00AD1872" w:rsidRDefault="00AD1872" w:rsidP="00AD1872">
      <w:pPr>
        <w:jc w:val="center"/>
      </w:pPr>
      <w:r w:rsidRPr="002876B9">
        <w:t>Department of Mechanical and Industrial Engineering</w:t>
      </w:r>
    </w:p>
    <w:p w14:paraId="201ACC4A" w14:textId="77777777" w:rsidR="00AD1872" w:rsidRPr="002876B9" w:rsidRDefault="00AD1872" w:rsidP="00AD1872">
      <w:pPr>
        <w:jc w:val="center"/>
      </w:pPr>
      <w:r w:rsidRPr="002876B9">
        <w:t>Sultan Qaboos University</w:t>
      </w:r>
    </w:p>
    <w:p w14:paraId="3F1BF738" w14:textId="3FEC0601" w:rsidR="00AD1872" w:rsidRPr="005750E4" w:rsidRDefault="00AD1872" w:rsidP="00AD1872">
      <w:pPr>
        <w:jc w:val="center"/>
        <w:rPr>
          <w:lang w:val="it-IT"/>
        </w:rPr>
      </w:pPr>
      <w:r w:rsidRPr="005750E4">
        <w:rPr>
          <w:lang w:val="it-IT"/>
        </w:rPr>
        <w:t xml:space="preserve">Muscat, </w:t>
      </w:r>
      <w:r w:rsidR="00BE2538" w:rsidRPr="002876B9">
        <w:t xml:space="preserve">Sultanate of </w:t>
      </w:r>
      <w:r w:rsidRPr="005750E4">
        <w:rPr>
          <w:lang w:val="it-IT"/>
        </w:rPr>
        <w:t>Oman</w:t>
      </w:r>
    </w:p>
    <w:p w14:paraId="2EE7EBFF" w14:textId="77777777" w:rsidR="00AD1872" w:rsidRPr="005750E4" w:rsidRDefault="00AD1872" w:rsidP="00AD1872">
      <w:pPr>
        <w:jc w:val="center"/>
        <w:rPr>
          <w:lang w:val="it-IT"/>
        </w:rPr>
      </w:pPr>
      <w:r w:rsidRPr="005750E4">
        <w:rPr>
          <w:lang w:val="it-IT"/>
        </w:rPr>
        <w:t xml:space="preserve">hgultekin@squ.edu.om </w:t>
      </w:r>
    </w:p>
    <w:p w14:paraId="12556883" w14:textId="77777777" w:rsidR="00AD1872" w:rsidRPr="005750E4" w:rsidRDefault="00AD1872" w:rsidP="00AD1872">
      <w:pPr>
        <w:jc w:val="center"/>
        <w:rPr>
          <w:lang w:val="it-IT"/>
        </w:rPr>
      </w:pPr>
    </w:p>
    <w:p w14:paraId="71971904" w14:textId="77777777" w:rsidR="00EC641A" w:rsidRDefault="00EC641A" w:rsidP="005C4C95">
      <w:pPr>
        <w:jc w:val="center"/>
        <w:rPr>
          <w:b/>
        </w:rPr>
      </w:pPr>
      <w:r>
        <w:rPr>
          <w:b/>
        </w:rPr>
        <w:t>Ahad Ali and Don Reimer</w:t>
      </w:r>
    </w:p>
    <w:p w14:paraId="4CA7ADD5" w14:textId="77777777"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14:paraId="57C49620" w14:textId="77777777" w:rsidR="00EC641A" w:rsidRDefault="00EC641A" w:rsidP="005C4C95">
      <w:pPr>
        <w:jc w:val="center"/>
        <w:rPr>
          <w:rStyle w:val="style91"/>
          <w:color w:val="000000"/>
        </w:rPr>
      </w:pPr>
      <w:r>
        <w:rPr>
          <w:rStyle w:val="style91"/>
          <w:color w:val="000000"/>
        </w:rPr>
        <w:t>Lawrence Technological University</w:t>
      </w:r>
    </w:p>
    <w:p w14:paraId="2BC029FC" w14:textId="77777777" w:rsidR="00EC641A" w:rsidRDefault="00EC641A" w:rsidP="005C4C95">
      <w:pPr>
        <w:jc w:val="center"/>
        <w:rPr>
          <w:rStyle w:val="style91"/>
          <w:color w:val="000000"/>
        </w:rPr>
      </w:pPr>
      <w:r>
        <w:rPr>
          <w:rStyle w:val="style91"/>
          <w:color w:val="000000"/>
        </w:rPr>
        <w:t>Southfield, MI 48075, USA</w:t>
      </w:r>
    </w:p>
    <w:p w14:paraId="061772A8" w14:textId="77777777"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14:paraId="4C963CCB" w14:textId="77777777" w:rsidR="00EC641A" w:rsidRDefault="00EC641A" w:rsidP="005C4C95">
      <w:pPr>
        <w:jc w:val="center"/>
        <w:rPr>
          <w:b/>
        </w:rPr>
      </w:pPr>
    </w:p>
    <w:p w14:paraId="3AA72691" w14:textId="77777777" w:rsidR="00EC641A" w:rsidRDefault="00EC641A" w:rsidP="005C4C95">
      <w:pPr>
        <w:rPr>
          <w:rFonts w:eastAsia="Times New Roman"/>
        </w:rPr>
      </w:pPr>
      <w:r>
        <w:rPr>
          <w:rFonts w:eastAsia="Times New Roman"/>
          <w:b/>
          <w:bCs/>
        </w:rPr>
        <w:t xml:space="preserve">Paper Title </w:t>
      </w:r>
    </w:p>
    <w:p w14:paraId="397F54F4" w14:textId="77777777" w:rsidR="00EC641A" w:rsidRDefault="00EC641A" w:rsidP="005C4C95">
      <w:pPr>
        <w:numPr>
          <w:ilvl w:val="0"/>
          <w:numId w:val="6"/>
        </w:numPr>
        <w:rPr>
          <w:rFonts w:eastAsia="Times New Roman"/>
        </w:rPr>
      </w:pPr>
      <w:r>
        <w:rPr>
          <w:rFonts w:eastAsia="Times New Roman"/>
        </w:rPr>
        <w:t xml:space="preserve">18 </w:t>
      </w:r>
      <w:proofErr w:type="gramStart"/>
      <w:r>
        <w:rPr>
          <w:rFonts w:eastAsia="Times New Roman"/>
        </w:rPr>
        <w:t>font</w:t>
      </w:r>
      <w:proofErr w:type="gramEnd"/>
      <w:r>
        <w:rPr>
          <w:rFonts w:eastAsia="Times New Roman"/>
        </w:rPr>
        <w:t xml:space="preserve"> with bold and center justification</w:t>
      </w:r>
    </w:p>
    <w:p w14:paraId="64EAEB08" w14:textId="77777777"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23477C4E" w14:textId="77777777" w:rsidR="00CB6210" w:rsidRDefault="00CB6210" w:rsidP="005C4C95">
      <w:pPr>
        <w:jc w:val="center"/>
        <w:rPr>
          <w:rFonts w:eastAsia="Times New Roman"/>
        </w:rPr>
      </w:pPr>
    </w:p>
    <w:p w14:paraId="0878937B" w14:textId="77777777"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14BE92AE" w14:textId="77777777" w:rsidR="00EC641A" w:rsidRDefault="00EC641A" w:rsidP="005C4C95">
      <w:pPr>
        <w:ind w:left="720"/>
        <w:rPr>
          <w:rFonts w:eastAsia="Times New Roman"/>
        </w:rPr>
      </w:pPr>
    </w:p>
    <w:p w14:paraId="6E0DCB24" w14:textId="77777777" w:rsidR="00EC641A" w:rsidRDefault="00EC641A" w:rsidP="005C4C95">
      <w:pPr>
        <w:rPr>
          <w:rFonts w:eastAsia="Times New Roman"/>
        </w:rPr>
      </w:pPr>
      <w:r>
        <w:rPr>
          <w:rFonts w:eastAsia="Times New Roman"/>
          <w:b/>
          <w:bCs/>
        </w:rPr>
        <w:t>Authors and Affiliations</w:t>
      </w:r>
    </w:p>
    <w:p w14:paraId="22370B2E" w14:textId="77777777" w:rsidR="00EC641A" w:rsidRDefault="00EC641A" w:rsidP="005C4C95">
      <w:pPr>
        <w:numPr>
          <w:ilvl w:val="0"/>
          <w:numId w:val="7"/>
        </w:numPr>
        <w:rPr>
          <w:rFonts w:eastAsia="Times New Roman"/>
        </w:rPr>
      </w:pPr>
      <w:r>
        <w:rPr>
          <w:rFonts w:eastAsia="Times New Roman"/>
        </w:rPr>
        <w:t xml:space="preserve">Author name – 12 </w:t>
      </w:r>
      <w:proofErr w:type="gramStart"/>
      <w:r>
        <w:rPr>
          <w:rFonts w:eastAsia="Times New Roman"/>
        </w:rPr>
        <w:t>font</w:t>
      </w:r>
      <w:proofErr w:type="gramEnd"/>
      <w:r>
        <w:rPr>
          <w:rFonts w:eastAsia="Times New Roman"/>
        </w:rPr>
        <w:t xml:space="preserve"> with bold and center justification</w:t>
      </w:r>
    </w:p>
    <w:p w14:paraId="34B4BB27" w14:textId="77777777" w:rsidR="00EC641A" w:rsidRDefault="00EC641A" w:rsidP="005C4C95">
      <w:pPr>
        <w:numPr>
          <w:ilvl w:val="0"/>
          <w:numId w:val="7"/>
        </w:numPr>
        <w:rPr>
          <w:rFonts w:eastAsia="Times New Roman"/>
        </w:rPr>
      </w:pPr>
      <w:r>
        <w:rPr>
          <w:rFonts w:eastAsia="Times New Roman"/>
        </w:rPr>
        <w:t xml:space="preserve">Affiliation – 12 </w:t>
      </w:r>
      <w:proofErr w:type="gramStart"/>
      <w:r>
        <w:rPr>
          <w:rFonts w:eastAsia="Times New Roman"/>
        </w:rPr>
        <w:t>font</w:t>
      </w:r>
      <w:proofErr w:type="gramEnd"/>
      <w:r>
        <w:rPr>
          <w:rFonts w:eastAsia="Times New Roman"/>
        </w:rPr>
        <w:t xml:space="preserve"> with center justification</w:t>
      </w:r>
    </w:p>
    <w:p w14:paraId="147CA009" w14:textId="77777777" w:rsidR="00EC641A" w:rsidRDefault="00EC641A" w:rsidP="005C4C95">
      <w:pPr>
        <w:numPr>
          <w:ilvl w:val="0"/>
          <w:numId w:val="7"/>
        </w:numPr>
        <w:rPr>
          <w:rFonts w:eastAsia="Times New Roman"/>
        </w:rPr>
      </w:pPr>
      <w:r>
        <w:rPr>
          <w:rFonts w:eastAsia="Times New Roman"/>
        </w:rPr>
        <w:t>Authors with same affiliation should be together</w:t>
      </w:r>
    </w:p>
    <w:p w14:paraId="0C143D15" w14:textId="77777777"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14:paraId="7F7810DD" w14:textId="77777777" w:rsidR="00EC641A" w:rsidRDefault="00EC641A" w:rsidP="005C4C95">
      <w:pPr>
        <w:numPr>
          <w:ilvl w:val="0"/>
          <w:numId w:val="7"/>
        </w:numPr>
        <w:rPr>
          <w:rFonts w:eastAsia="Times New Roman"/>
        </w:rPr>
      </w:pPr>
      <w:r>
        <w:rPr>
          <w:rFonts w:eastAsia="Times New Roman"/>
        </w:rPr>
        <w:t>Email can be added for each author</w:t>
      </w:r>
    </w:p>
    <w:p w14:paraId="3C2BDE01" w14:textId="77777777" w:rsidR="00EC641A" w:rsidRDefault="00EC641A" w:rsidP="005C4C95">
      <w:pPr>
        <w:numPr>
          <w:ilvl w:val="0"/>
          <w:numId w:val="7"/>
        </w:numPr>
        <w:rPr>
          <w:rFonts w:eastAsia="Times New Roman"/>
        </w:rPr>
      </w:pPr>
      <w:r>
        <w:rPr>
          <w:rFonts w:eastAsia="Times New Roman"/>
        </w:rPr>
        <w:t xml:space="preserve">Single space between affiliation and abstract title </w:t>
      </w:r>
    </w:p>
    <w:p w14:paraId="79F09F9B" w14:textId="77777777" w:rsidR="005C4C95" w:rsidRDefault="005C4C95" w:rsidP="005C4C95">
      <w:pPr>
        <w:jc w:val="center"/>
        <w:rPr>
          <w:b/>
          <w:bCs/>
        </w:rPr>
      </w:pPr>
    </w:p>
    <w:p w14:paraId="1F27F5F2" w14:textId="77777777" w:rsidR="00EC641A" w:rsidRDefault="00EC641A" w:rsidP="005C4C95">
      <w:pPr>
        <w:jc w:val="center"/>
        <w:rPr>
          <w:b/>
          <w:bCs/>
        </w:rPr>
      </w:pPr>
      <w:r>
        <w:rPr>
          <w:b/>
          <w:bCs/>
        </w:rPr>
        <w:t>Abstract (12 font)</w:t>
      </w:r>
    </w:p>
    <w:p w14:paraId="5B130979" w14:textId="77777777" w:rsidR="00EC641A" w:rsidRDefault="00EC641A" w:rsidP="005C4C95">
      <w:pPr>
        <w:jc w:val="both"/>
        <w:rPr>
          <w:sz w:val="20"/>
          <w:szCs w:val="20"/>
        </w:rPr>
      </w:pPr>
    </w:p>
    <w:p w14:paraId="045F4885" w14:textId="77777777"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14:paraId="566DB676" w14:textId="77777777" w:rsidR="00EC641A" w:rsidRDefault="00EC641A" w:rsidP="005C4C95">
      <w:pPr>
        <w:jc w:val="both"/>
        <w:rPr>
          <w:sz w:val="20"/>
          <w:szCs w:val="20"/>
        </w:rPr>
      </w:pPr>
    </w:p>
    <w:p w14:paraId="49FDA3C9"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 xml:space="preserve">Abstract </w:t>
      </w:r>
      <w:proofErr w:type="gramStart"/>
      <w:r>
        <w:rPr>
          <w:rFonts w:eastAsia="Times New Roman"/>
          <w:sz w:val="22"/>
        </w:rPr>
        <w:t>title  –</w:t>
      </w:r>
      <w:proofErr w:type="gramEnd"/>
      <w:r>
        <w:rPr>
          <w:rFonts w:eastAsia="Times New Roman"/>
          <w:sz w:val="22"/>
        </w:rPr>
        <w:t xml:space="preserve"> 12 font with bold and center justification</w:t>
      </w:r>
    </w:p>
    <w:p w14:paraId="22812479"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lastRenderedPageBreak/>
        <w:t xml:space="preserve">Abstract text – 10 </w:t>
      </w:r>
      <w:proofErr w:type="gramStart"/>
      <w:r>
        <w:rPr>
          <w:rFonts w:eastAsia="Times New Roman"/>
          <w:sz w:val="22"/>
        </w:rPr>
        <w:t>font</w:t>
      </w:r>
      <w:proofErr w:type="gramEnd"/>
      <w:r>
        <w:rPr>
          <w:rFonts w:eastAsia="Times New Roman"/>
          <w:sz w:val="22"/>
        </w:rPr>
        <w:t xml:space="preserve"> with full justification</w:t>
      </w:r>
    </w:p>
    <w:p w14:paraId="4F60F040"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14:paraId="54EDAD3A" w14:textId="77777777" w:rsidR="005C4C95" w:rsidRDefault="005C4C95" w:rsidP="005C4C95">
      <w:pPr>
        <w:jc w:val="both"/>
        <w:rPr>
          <w:b/>
          <w:bCs/>
        </w:rPr>
      </w:pPr>
    </w:p>
    <w:p w14:paraId="3D1B6C14" w14:textId="77777777" w:rsidR="00EC641A" w:rsidRDefault="00EC641A" w:rsidP="005C4C95">
      <w:pPr>
        <w:jc w:val="both"/>
        <w:rPr>
          <w:sz w:val="20"/>
          <w:szCs w:val="20"/>
        </w:rPr>
      </w:pPr>
      <w:r>
        <w:rPr>
          <w:b/>
          <w:bCs/>
        </w:rPr>
        <w:t>Keywords (12 font)</w:t>
      </w:r>
    </w:p>
    <w:p w14:paraId="600E0538" w14:textId="77777777"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14:paraId="14EB19E7" w14:textId="77777777" w:rsidR="00EC641A" w:rsidRDefault="00EC641A" w:rsidP="005C4C95">
      <w:pPr>
        <w:jc w:val="both"/>
        <w:rPr>
          <w:rFonts w:eastAsia="MS Mincho"/>
          <w:sz w:val="20"/>
          <w:szCs w:val="20"/>
        </w:rPr>
      </w:pPr>
    </w:p>
    <w:p w14:paraId="1A4D5D41" w14:textId="77777777"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14:paraId="24FF5225" w14:textId="77777777" w:rsidR="00EC641A" w:rsidRDefault="00EC641A" w:rsidP="005C4C95">
      <w:pPr>
        <w:jc w:val="both"/>
        <w:rPr>
          <w:sz w:val="20"/>
          <w:szCs w:val="20"/>
        </w:rPr>
      </w:pPr>
    </w:p>
    <w:p w14:paraId="71FF0C83" w14:textId="77777777" w:rsidR="00B20490" w:rsidRPr="0093137A" w:rsidRDefault="00B20490" w:rsidP="005C4C95">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14:paraId="608FEAD5" w14:textId="77777777"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14:paraId="0C30E74A" w14:textId="77777777" w:rsidR="00B20490" w:rsidRDefault="00B20490" w:rsidP="005C4C95"/>
    <w:p w14:paraId="4B25C9AA" w14:textId="77777777"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14:paraId="03B6590D"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14:paraId="0582F67B" w14:textId="77777777" w:rsidR="00B20490" w:rsidRDefault="00B20490" w:rsidP="005C4C95"/>
    <w:p w14:paraId="0C368D5A" w14:textId="77777777"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14:paraId="23D95FCF"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14:paraId="653D3ED2" w14:textId="77777777" w:rsidR="00B20490" w:rsidRDefault="00B20490" w:rsidP="005C4C95"/>
    <w:p w14:paraId="799FE816" w14:textId="77777777"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14:paraId="0697801E"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14:paraId="7D1AB691" w14:textId="77777777" w:rsidR="00B20490" w:rsidRDefault="00B20490" w:rsidP="005C4C95"/>
    <w:p w14:paraId="04DAD74F" w14:textId="77777777"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14:paraId="5A82A446"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14:paraId="60E50292" w14:textId="77777777" w:rsidR="00B20490" w:rsidRDefault="00B20490" w:rsidP="005C4C95"/>
    <w:p w14:paraId="4CA07F84" w14:textId="77777777"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14:paraId="4448DB0C" w14:textId="77777777" w:rsidR="00B20490" w:rsidRDefault="00B20490" w:rsidP="005C4C95">
      <w:pPr>
        <w:pStyle w:val="Heading2"/>
        <w:jc w:val="both"/>
        <w:rPr>
          <w:rFonts w:ascii="Times New Roman" w:hAnsi="Times New Roman"/>
          <w:b w:val="0"/>
          <w:sz w:val="20"/>
        </w:rPr>
      </w:pPr>
    </w:p>
    <w:p w14:paraId="3A082B02"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14:paraId="6666C8C9"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14:paraId="1031B7CA" w14:textId="77777777" w:rsidR="00B20490" w:rsidRPr="0093137A" w:rsidRDefault="00B20490" w:rsidP="005C4C95"/>
    <w:p w14:paraId="5E648205"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14:paraId="50DCD827" w14:textId="77777777"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14:paraId="435D1DF2" w14:textId="77777777" w:rsidR="00B20490" w:rsidRPr="0093137A" w:rsidRDefault="00B20490" w:rsidP="005C4C95"/>
    <w:p w14:paraId="66529538"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14:paraId="09336A0D"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14:paraId="14782CFF" w14:textId="77777777" w:rsidR="00B20490" w:rsidRDefault="00B20490" w:rsidP="005C4C95">
      <w:pPr>
        <w:pStyle w:val="Heading2"/>
        <w:jc w:val="both"/>
        <w:rPr>
          <w:rFonts w:ascii="Times New Roman" w:hAnsi="Times New Roman"/>
          <w:sz w:val="22"/>
        </w:rPr>
      </w:pPr>
    </w:p>
    <w:p w14:paraId="6162F5EC"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14:paraId="2C813CEC"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14:paraId="750AE992" w14:textId="77777777" w:rsidR="00B20490" w:rsidRDefault="00B20490" w:rsidP="005C4C95"/>
    <w:p w14:paraId="3EAF7CF3" w14:textId="77777777"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14:paraId="6D595A4E"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14:paraId="17EA4EFC" w14:textId="77777777" w:rsidR="00B20490" w:rsidRDefault="00B20490" w:rsidP="005C4C95"/>
    <w:p w14:paraId="12E4DBB6" w14:textId="77777777"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14:paraId="70CD9780"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14:paraId="1A3A0728" w14:textId="77777777"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3F315489"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6284DECA" w14:textId="77777777" w:rsidR="00B20490" w:rsidRDefault="00B20490" w:rsidP="005C4C95">
      <w:pPr>
        <w:autoSpaceDE w:val="0"/>
        <w:autoSpaceDN w:val="0"/>
        <w:adjustRightInd w:val="0"/>
        <w:ind w:left="360" w:hanging="360"/>
        <w:jc w:val="both"/>
        <w:rPr>
          <w:sz w:val="20"/>
          <w:szCs w:val="20"/>
        </w:rPr>
      </w:pPr>
      <w:r w:rsidRPr="00567A49">
        <w:rPr>
          <w:sz w:val="20"/>
          <w:szCs w:val="20"/>
        </w:rPr>
        <w:lastRenderedPageBreak/>
        <w:t>Reimer, D., Entrepreneurship and Innovation, Available: http://www.ieomsociet.org/ieom/newsletters/, July 2020.</w:t>
      </w:r>
    </w:p>
    <w:p w14:paraId="1E63CF1D" w14:textId="77777777"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xml:space="preserve">, </w:t>
      </w:r>
      <w:r w:rsidR="00511985">
        <w:rPr>
          <w:sz w:val="20"/>
          <w:szCs w:val="20"/>
        </w:rPr>
        <w:t xml:space="preserve">vol. xx, pp. xx-xx, </w:t>
      </w:r>
      <w:r>
        <w:rPr>
          <w:sz w:val="20"/>
          <w:szCs w:val="20"/>
        </w:rPr>
        <w:t>Istanbul, Turkey, July 3 – 6, 2012.</w:t>
      </w:r>
    </w:p>
    <w:p w14:paraId="760D5C4E" w14:textId="77777777"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sidR="00511985">
        <w:rPr>
          <w:sz w:val="20"/>
          <w:szCs w:val="20"/>
        </w:rPr>
        <w:t>, pp. xx-xx</w:t>
      </w:r>
      <w:r>
        <w:rPr>
          <w:sz w:val="20"/>
          <w:szCs w:val="20"/>
        </w:rPr>
        <w:t>, Detroit, Michigan, USA, August 10-14, 2020.</w:t>
      </w:r>
    </w:p>
    <w:p w14:paraId="799B1531" w14:textId="77777777"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4D88F88E" w14:textId="77777777" w:rsidR="00B20490" w:rsidRDefault="00B20490" w:rsidP="005C4C95"/>
    <w:p w14:paraId="1AB42DE3" w14:textId="77777777" w:rsidR="00B20490" w:rsidRDefault="00B20490" w:rsidP="005C4C95">
      <w:pPr>
        <w:rPr>
          <w:b/>
        </w:rPr>
      </w:pPr>
      <w:r w:rsidRPr="00627821">
        <w:rPr>
          <w:b/>
        </w:rPr>
        <w:t>Biography</w:t>
      </w:r>
      <w:r>
        <w:rPr>
          <w:b/>
        </w:rPr>
        <w:t xml:space="preserve"> (12 font)</w:t>
      </w:r>
    </w:p>
    <w:p w14:paraId="0D513030" w14:textId="77777777" w:rsidR="00B20490" w:rsidRPr="00627821" w:rsidRDefault="00B20490" w:rsidP="005C4C95">
      <w:pPr>
        <w:rPr>
          <w:sz w:val="20"/>
        </w:rPr>
      </w:pPr>
      <w:r>
        <w:rPr>
          <w:sz w:val="20"/>
        </w:rPr>
        <w:t>Add each author biography – limited to 250 words. (10 font)</w:t>
      </w:r>
    </w:p>
    <w:p w14:paraId="7EB2694A" w14:textId="77777777" w:rsidR="00A70EBD" w:rsidRDefault="00A70EBD" w:rsidP="005C4C95">
      <w:pPr>
        <w:pStyle w:val="Heading2"/>
        <w:jc w:val="both"/>
        <w:rPr>
          <w:rFonts w:ascii="Times New Roman" w:hAnsi="Times New Roman"/>
        </w:rPr>
      </w:pPr>
    </w:p>
    <w:p w14:paraId="1D7E4381" w14:textId="77777777" w:rsidR="00EC641A" w:rsidRPr="005C4C95" w:rsidRDefault="00EC641A" w:rsidP="005C4C95">
      <w:pPr>
        <w:pStyle w:val="Heading2"/>
        <w:jc w:val="both"/>
        <w:rPr>
          <w:rFonts w:ascii="Times New Roman" w:hAnsi="Times New Roman"/>
        </w:rPr>
      </w:pPr>
      <w:r>
        <w:rPr>
          <w:rFonts w:ascii="Times New Roman" w:hAnsi="Times New Roman"/>
        </w:rPr>
        <w:t>Page Layout</w:t>
      </w:r>
    </w:p>
    <w:p w14:paraId="0FF07D04" w14:textId="77777777"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14:paraId="17F8AB11" w14:textId="77777777"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14:paraId="39C76FE3" w14:textId="77777777"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14:paraId="331C2099" w14:textId="77777777" w:rsidR="00EC641A" w:rsidRDefault="00EC641A" w:rsidP="005C4C95">
      <w:pPr>
        <w:numPr>
          <w:ilvl w:val="0"/>
          <w:numId w:val="10"/>
        </w:numPr>
        <w:jc w:val="both"/>
        <w:rPr>
          <w:rFonts w:eastAsia="MS Mincho"/>
          <w:sz w:val="20"/>
          <w:szCs w:val="20"/>
        </w:rPr>
      </w:pPr>
      <w:r>
        <w:rPr>
          <w:rFonts w:eastAsia="MS Mincho"/>
          <w:sz w:val="20"/>
          <w:szCs w:val="20"/>
        </w:rPr>
        <w:t>Times New Roman font</w:t>
      </w:r>
    </w:p>
    <w:p w14:paraId="591B4BD9" w14:textId="77777777"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14:paraId="07399B80" w14:textId="77777777"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14:paraId="480F44E8" w14:textId="77777777"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14:paraId="0CD35618" w14:textId="77777777"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229A9A15" w14:textId="77777777" w:rsidR="00EC641A" w:rsidRDefault="00EC641A" w:rsidP="005C4C95">
      <w:pPr>
        <w:ind w:left="720"/>
        <w:jc w:val="both"/>
        <w:rPr>
          <w:rFonts w:eastAsia="MS Mincho"/>
          <w:sz w:val="20"/>
          <w:szCs w:val="20"/>
        </w:rPr>
      </w:pPr>
    </w:p>
    <w:p w14:paraId="2015D66C" w14:textId="77777777"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14:paraId="00CFA8F5"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14:paraId="39916990"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14:paraId="1A8B99C0" w14:textId="77777777" w:rsidR="005C4C95" w:rsidRDefault="005C4C95" w:rsidP="005C4C95">
      <w:pPr>
        <w:pStyle w:val="Heading2"/>
        <w:jc w:val="both"/>
        <w:rPr>
          <w:rFonts w:ascii="Times New Roman" w:hAnsi="Times New Roman"/>
          <w:sz w:val="22"/>
          <w:szCs w:val="20"/>
        </w:rPr>
      </w:pPr>
    </w:p>
    <w:p w14:paraId="789610EC" w14:textId="77777777"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14:paraId="30141416"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 xml:space="preserve">Title – 11 </w:t>
      </w:r>
      <w:proofErr w:type="gramStart"/>
      <w:r>
        <w:rPr>
          <w:rFonts w:eastAsia="MS Mincho"/>
          <w:sz w:val="20"/>
          <w:szCs w:val="20"/>
        </w:rPr>
        <w:t>font</w:t>
      </w:r>
      <w:proofErr w:type="gramEnd"/>
      <w:r>
        <w:rPr>
          <w:rFonts w:eastAsia="MS Mincho"/>
          <w:sz w:val="20"/>
          <w:szCs w:val="20"/>
        </w:rPr>
        <w:t xml:space="preserve"> with sub-numbering</w:t>
      </w:r>
    </w:p>
    <w:p w14:paraId="0D536EA1"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 xml:space="preserve">Text – 10 </w:t>
      </w:r>
      <w:proofErr w:type="gramStart"/>
      <w:r>
        <w:rPr>
          <w:rFonts w:eastAsia="MS Mincho"/>
          <w:sz w:val="20"/>
          <w:szCs w:val="20"/>
        </w:rPr>
        <w:t>font</w:t>
      </w:r>
      <w:proofErr w:type="gramEnd"/>
      <w:r>
        <w:rPr>
          <w:rFonts w:eastAsia="MS Mincho"/>
          <w:sz w:val="20"/>
          <w:szCs w:val="20"/>
        </w:rPr>
        <w:t xml:space="preserve"> with no indexing</w:t>
      </w:r>
    </w:p>
    <w:p w14:paraId="54C7D9C6"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14:paraId="11FA5F1E" w14:textId="77777777" w:rsidR="00143D79" w:rsidRPr="00143D79" w:rsidRDefault="00143D79" w:rsidP="005C4C95">
      <w:pPr>
        <w:jc w:val="both"/>
        <w:rPr>
          <w:sz w:val="20"/>
          <w:szCs w:val="20"/>
          <w:lang w:eastAsia="ko-KR"/>
        </w:rPr>
      </w:pPr>
    </w:p>
    <w:p w14:paraId="4D1FC1BD" w14:textId="77777777" w:rsidR="00143D79" w:rsidRPr="00143D79" w:rsidRDefault="00143D79" w:rsidP="005C4C95">
      <w:pPr>
        <w:jc w:val="both"/>
        <w:rPr>
          <w:b/>
          <w:szCs w:val="20"/>
          <w:lang w:eastAsia="ko-KR"/>
        </w:rPr>
      </w:pPr>
      <w:r w:rsidRPr="00143D79">
        <w:rPr>
          <w:b/>
          <w:szCs w:val="20"/>
          <w:lang w:eastAsia="ko-KR"/>
        </w:rPr>
        <w:t>Literature Review</w:t>
      </w:r>
    </w:p>
    <w:p w14:paraId="56584035" w14:textId="77777777" w:rsidR="00143D79" w:rsidRPr="00143D79" w:rsidRDefault="00143D79" w:rsidP="005C4C95">
      <w:pPr>
        <w:rPr>
          <w:rFonts w:eastAsia="Times New Roman"/>
          <w:sz w:val="20"/>
        </w:rPr>
      </w:pPr>
      <w:r w:rsidRPr="00143D79">
        <w:rPr>
          <w:rFonts w:eastAsia="Times New Roman"/>
          <w:sz w:val="20"/>
        </w:rPr>
        <w:t>If author is mentioned at the beginning for the citation:</w:t>
      </w:r>
    </w:p>
    <w:p w14:paraId="12A41536" w14:textId="77777777" w:rsidR="00143D79" w:rsidRPr="00143D79" w:rsidRDefault="00143D79" w:rsidP="005C4C95">
      <w:pPr>
        <w:rPr>
          <w:rFonts w:eastAsia="Times New Roman"/>
          <w:sz w:val="20"/>
        </w:rPr>
      </w:pPr>
    </w:p>
    <w:p w14:paraId="3BCE77EF" w14:textId="77777777" w:rsidR="00143D79" w:rsidRPr="00143D79" w:rsidRDefault="00143D79" w:rsidP="005C4C95">
      <w:pPr>
        <w:rPr>
          <w:rFonts w:eastAsia="Times New Roman"/>
          <w:sz w:val="20"/>
        </w:rPr>
      </w:pPr>
      <w:r w:rsidRPr="00143D79">
        <w:rPr>
          <w:rFonts w:eastAsia="Times New Roman"/>
          <w:sz w:val="20"/>
        </w:rPr>
        <w:t>Rener (2020) developed the SC network with uncertainty. - For Single author</w:t>
      </w:r>
    </w:p>
    <w:p w14:paraId="7ADBD1F4" w14:textId="77777777" w:rsidR="00143D79" w:rsidRPr="00143D79" w:rsidRDefault="00143D79" w:rsidP="005C4C95">
      <w:pPr>
        <w:rPr>
          <w:rFonts w:eastAsia="Times New Roman"/>
          <w:sz w:val="20"/>
        </w:rPr>
      </w:pPr>
      <w:r w:rsidRPr="00143D79">
        <w:rPr>
          <w:rFonts w:eastAsia="Times New Roman"/>
          <w:sz w:val="20"/>
        </w:rPr>
        <w:t>Rener and Ali (2020) developed the SC network with uncertainty. - For two authors</w:t>
      </w:r>
    </w:p>
    <w:p w14:paraId="5E127E71" w14:textId="77777777" w:rsidR="00143D79" w:rsidRPr="00143D79" w:rsidRDefault="00143D79" w:rsidP="005C4C95">
      <w:pPr>
        <w:rPr>
          <w:rFonts w:eastAsia="Times New Roman"/>
          <w:sz w:val="20"/>
        </w:rPr>
      </w:pPr>
      <w:r w:rsidRPr="00143D79">
        <w:rPr>
          <w:rFonts w:eastAsia="Times New Roman"/>
          <w:sz w:val="20"/>
        </w:rPr>
        <w:t>Rener et al. (2020) developed the SC network with uncertainty. - For more than two authors</w:t>
      </w:r>
    </w:p>
    <w:p w14:paraId="0689982F" w14:textId="77777777" w:rsidR="00143D79" w:rsidRPr="00143D79" w:rsidRDefault="00143D79" w:rsidP="005C4C95">
      <w:pPr>
        <w:rPr>
          <w:rFonts w:eastAsia="Times New Roman"/>
          <w:sz w:val="20"/>
        </w:rPr>
      </w:pPr>
    </w:p>
    <w:p w14:paraId="67A00276" w14:textId="77777777" w:rsidR="00143D79" w:rsidRPr="00143D79" w:rsidRDefault="00143D79" w:rsidP="005C4C95">
      <w:pPr>
        <w:rPr>
          <w:rFonts w:eastAsia="Times New Roman"/>
          <w:sz w:val="20"/>
        </w:rPr>
      </w:pPr>
      <w:r w:rsidRPr="00143D79">
        <w:rPr>
          <w:rFonts w:eastAsia="Times New Roman"/>
          <w:sz w:val="20"/>
        </w:rPr>
        <w:t>or if author is mentioned at the end for the citation:</w:t>
      </w:r>
    </w:p>
    <w:p w14:paraId="008B5C56" w14:textId="77777777" w:rsidR="00143D79" w:rsidRPr="00143D79" w:rsidRDefault="00143D79" w:rsidP="005C4C95">
      <w:pPr>
        <w:rPr>
          <w:rFonts w:eastAsia="Times New Roman"/>
          <w:sz w:val="20"/>
        </w:rPr>
      </w:pPr>
    </w:p>
    <w:p w14:paraId="7D61FF31" w14:textId="77777777" w:rsidR="00143D79" w:rsidRPr="00143D79" w:rsidRDefault="00143D79" w:rsidP="005C4C95">
      <w:pPr>
        <w:rPr>
          <w:rFonts w:eastAsia="Times New Roman"/>
          <w:sz w:val="20"/>
        </w:rPr>
      </w:pPr>
      <w:r w:rsidRPr="00143D79">
        <w:rPr>
          <w:rFonts w:eastAsia="Times New Roman"/>
          <w:sz w:val="20"/>
        </w:rPr>
        <w:t>SC network was developed with uncertainty (Rener 2020). - For single author</w:t>
      </w:r>
    </w:p>
    <w:p w14:paraId="33880499"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and Ali 2020). - For two authors </w:t>
      </w:r>
    </w:p>
    <w:p w14:paraId="04252219"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et al. 2020). - For more than two authors </w:t>
      </w:r>
    </w:p>
    <w:p w14:paraId="1F99DB9F" w14:textId="77777777" w:rsidR="00143D79" w:rsidRPr="00143D79" w:rsidRDefault="00143D79" w:rsidP="005C4C95">
      <w:pPr>
        <w:jc w:val="both"/>
        <w:rPr>
          <w:b/>
          <w:sz w:val="20"/>
          <w:szCs w:val="20"/>
          <w:lang w:eastAsia="ko-KR"/>
        </w:rPr>
      </w:pPr>
    </w:p>
    <w:p w14:paraId="6C8B21A0" w14:textId="77777777"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14:paraId="3095E02D" w14:textId="77777777" w:rsidR="00143D79" w:rsidRPr="00143D79" w:rsidRDefault="00143D79" w:rsidP="005C4C95">
      <w:pPr>
        <w:jc w:val="both"/>
        <w:rPr>
          <w:b/>
          <w:sz w:val="20"/>
          <w:szCs w:val="20"/>
          <w:lang w:eastAsia="ko-KR"/>
        </w:rPr>
      </w:pPr>
    </w:p>
    <w:p w14:paraId="00C5EB4E"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43E0B15A" w14:textId="77777777" w:rsidR="00143D79" w:rsidRPr="00143D79" w:rsidRDefault="00143D79" w:rsidP="00E40BE7">
      <w:pPr>
        <w:ind w:left="360" w:hanging="360"/>
        <w:jc w:val="both"/>
        <w:rPr>
          <w:sz w:val="20"/>
          <w:szCs w:val="20"/>
          <w:lang w:eastAsia="ko-KR"/>
        </w:rPr>
      </w:pPr>
      <w:r w:rsidRPr="00143D79">
        <w:rPr>
          <w:sz w:val="20"/>
          <w:szCs w:val="20"/>
          <w:lang w:eastAsia="ko-KR"/>
        </w:rPr>
        <w:t>Rener,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E00B55F" w14:textId="77777777" w:rsidR="00143D79" w:rsidRPr="00143D79" w:rsidRDefault="00143D79" w:rsidP="00E40BE7">
      <w:pPr>
        <w:ind w:left="360" w:hanging="360"/>
        <w:jc w:val="both"/>
        <w:rPr>
          <w:sz w:val="20"/>
          <w:szCs w:val="20"/>
          <w:lang w:eastAsia="ko-KR"/>
        </w:rPr>
      </w:pPr>
      <w:r w:rsidRPr="00143D79">
        <w:rPr>
          <w:sz w:val="20"/>
          <w:szCs w:val="20"/>
          <w:lang w:eastAsia="ko-KR"/>
        </w:rPr>
        <w:lastRenderedPageBreak/>
        <w:t>Rener,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C3ABD21" w14:textId="77777777" w:rsidR="00143D79" w:rsidRPr="00143D79" w:rsidRDefault="00143D79" w:rsidP="00E40BE7">
      <w:pPr>
        <w:ind w:left="360" w:hanging="360"/>
        <w:jc w:val="both"/>
        <w:rPr>
          <w:sz w:val="20"/>
          <w:szCs w:val="20"/>
          <w:lang w:eastAsia="ko-KR"/>
        </w:rPr>
      </w:pPr>
      <w:r w:rsidRPr="00143D79">
        <w:rPr>
          <w:sz w:val="20"/>
          <w:szCs w:val="20"/>
          <w:lang w:eastAsia="ko-KR"/>
        </w:rPr>
        <w:t>Rener,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47656A2" w14:textId="77777777" w:rsidR="00143D79" w:rsidRPr="00143D79" w:rsidRDefault="00143D79" w:rsidP="005C4C95">
      <w:pPr>
        <w:jc w:val="both"/>
        <w:rPr>
          <w:b/>
          <w:sz w:val="20"/>
          <w:szCs w:val="20"/>
          <w:lang w:eastAsia="ko-KR"/>
        </w:rPr>
      </w:pPr>
    </w:p>
    <w:p w14:paraId="1AE64ECF" w14:textId="77777777"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14:paraId="106A1965" w14:textId="77777777"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14:paraId="515CE206"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14:paraId="7357F211"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14:paraId="0FEE79FA"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14:paraId="4ACA32C7" w14:textId="77777777" w:rsidR="005C4C95" w:rsidRDefault="005C4C95" w:rsidP="005C4C95">
      <w:pPr>
        <w:jc w:val="both"/>
        <w:rPr>
          <w:b/>
          <w:szCs w:val="20"/>
          <w:lang w:eastAsia="ko-KR"/>
        </w:rPr>
      </w:pPr>
    </w:p>
    <w:p w14:paraId="4A0AD6A8" w14:textId="77777777" w:rsidR="00EC641A" w:rsidRDefault="00EC641A" w:rsidP="005C4C95">
      <w:pPr>
        <w:jc w:val="both"/>
        <w:rPr>
          <w:b/>
          <w:szCs w:val="20"/>
          <w:lang w:eastAsia="ko-KR"/>
        </w:rPr>
      </w:pPr>
      <w:r>
        <w:rPr>
          <w:b/>
          <w:szCs w:val="20"/>
          <w:lang w:eastAsia="ko-KR"/>
        </w:rPr>
        <w:t>Figures</w:t>
      </w:r>
    </w:p>
    <w:p w14:paraId="1CD9C71F" w14:textId="77777777" w:rsidR="00EC641A" w:rsidRDefault="00EC641A" w:rsidP="005C4C95">
      <w:pPr>
        <w:numPr>
          <w:ilvl w:val="0"/>
          <w:numId w:val="13"/>
        </w:numPr>
        <w:rPr>
          <w:rFonts w:eastAsia="Times New Roman"/>
          <w:sz w:val="20"/>
        </w:rPr>
      </w:pPr>
      <w:r>
        <w:rPr>
          <w:rFonts w:eastAsia="Times New Roman"/>
          <w:sz w:val="20"/>
        </w:rPr>
        <w:t>Texts of figure should be readable</w:t>
      </w:r>
    </w:p>
    <w:p w14:paraId="69B8ACCD" w14:textId="77777777" w:rsidR="00EC641A" w:rsidRDefault="00EC641A" w:rsidP="005C4C95">
      <w:pPr>
        <w:numPr>
          <w:ilvl w:val="0"/>
          <w:numId w:val="13"/>
        </w:numPr>
        <w:rPr>
          <w:rFonts w:eastAsia="Times New Roman"/>
          <w:sz w:val="20"/>
        </w:rPr>
      </w:pPr>
      <w:r>
        <w:rPr>
          <w:rFonts w:eastAsia="Times New Roman"/>
          <w:sz w:val="20"/>
        </w:rPr>
        <w:t xml:space="preserve">Original </w:t>
      </w:r>
      <w:proofErr w:type="gramStart"/>
      <w:r>
        <w:rPr>
          <w:rFonts w:eastAsia="Times New Roman"/>
          <w:sz w:val="20"/>
        </w:rPr>
        <w:t>high quality</w:t>
      </w:r>
      <w:proofErr w:type="gramEnd"/>
      <w:r>
        <w:rPr>
          <w:rFonts w:eastAsia="Times New Roman"/>
          <w:sz w:val="20"/>
        </w:rPr>
        <w:t xml:space="preserve"> pictures</w:t>
      </w:r>
    </w:p>
    <w:p w14:paraId="6CCA2BAE" w14:textId="77777777" w:rsidR="00EC641A" w:rsidRDefault="00EC641A" w:rsidP="005C4C95">
      <w:pPr>
        <w:numPr>
          <w:ilvl w:val="0"/>
          <w:numId w:val="13"/>
        </w:numPr>
        <w:rPr>
          <w:rFonts w:eastAsia="Times New Roman"/>
          <w:sz w:val="20"/>
        </w:rPr>
      </w:pPr>
      <w:r>
        <w:rPr>
          <w:rFonts w:eastAsia="Times New Roman"/>
          <w:sz w:val="20"/>
        </w:rPr>
        <w:t>Center justification</w:t>
      </w:r>
    </w:p>
    <w:p w14:paraId="22FAB20A" w14:textId="77777777"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14:paraId="068CFEFB" w14:textId="77777777"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w:t>
      </w:r>
      <w:proofErr w:type="gramStart"/>
      <w:r>
        <w:rPr>
          <w:rFonts w:eastAsia="Times New Roman"/>
          <w:sz w:val="20"/>
        </w:rPr>
        <w:t>font</w:t>
      </w:r>
      <w:proofErr w:type="gramEnd"/>
      <w:r>
        <w:rPr>
          <w:rFonts w:eastAsia="Times New Roman"/>
          <w:sz w:val="20"/>
        </w:rPr>
        <w:t xml:space="preserve"> </w:t>
      </w:r>
    </w:p>
    <w:p w14:paraId="6A1E9263" w14:textId="77777777" w:rsidR="00EC641A" w:rsidRDefault="00EC641A" w:rsidP="005C4C95">
      <w:pPr>
        <w:numPr>
          <w:ilvl w:val="0"/>
          <w:numId w:val="13"/>
        </w:numPr>
        <w:rPr>
          <w:rFonts w:eastAsia="Times New Roman"/>
          <w:sz w:val="20"/>
        </w:rPr>
      </w:pPr>
      <w:r>
        <w:rPr>
          <w:rFonts w:eastAsia="Times New Roman"/>
          <w:sz w:val="20"/>
        </w:rPr>
        <w:t>Title should be after figure</w:t>
      </w:r>
    </w:p>
    <w:p w14:paraId="31E2CA70" w14:textId="77777777"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14:paraId="647D08CC" w14:textId="77777777"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14:paraId="2BC75958" w14:textId="77777777" w:rsidR="00EC641A" w:rsidRDefault="00EC641A" w:rsidP="005C4C95">
      <w:pPr>
        <w:jc w:val="center"/>
        <w:rPr>
          <w:rFonts w:eastAsia="Times New Roman"/>
          <w:sz w:val="20"/>
        </w:rPr>
      </w:pPr>
    </w:p>
    <w:p w14:paraId="19BB59A4" w14:textId="77777777" w:rsidR="00EC641A" w:rsidRDefault="00EC641A" w:rsidP="005C4C95">
      <w:pPr>
        <w:jc w:val="center"/>
      </w:pPr>
      <w:r>
        <w:rPr>
          <w:noProof/>
        </w:rPr>
        <w:drawing>
          <wp:inline distT="0" distB="0" distL="0" distR="0" wp14:anchorId="353241E5" wp14:editId="6416BF3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6AA5CB" w14:textId="77777777" w:rsidR="00EC641A" w:rsidRDefault="00EC641A" w:rsidP="005C4C95">
      <w:pPr>
        <w:pStyle w:val="Caption"/>
        <w:spacing w:before="0" w:after="0"/>
        <w:jc w:val="center"/>
        <w:rPr>
          <w:b w:val="0"/>
          <w:szCs w:val="24"/>
        </w:rPr>
      </w:pPr>
    </w:p>
    <w:p w14:paraId="6D6745F1" w14:textId="77777777" w:rsidR="00EC641A" w:rsidRDefault="00EC641A" w:rsidP="005C4C95">
      <w:pPr>
        <w:pStyle w:val="Caption"/>
        <w:spacing w:before="0" w:after="0"/>
        <w:jc w:val="center"/>
        <w:rPr>
          <w:b w:val="0"/>
          <w:szCs w:val="24"/>
        </w:rPr>
      </w:pPr>
      <w:r>
        <w:rPr>
          <w:b w:val="0"/>
          <w:szCs w:val="24"/>
        </w:rPr>
        <w:t>Figure 1. Name of the figure</w:t>
      </w:r>
    </w:p>
    <w:p w14:paraId="2DF32FA7" w14:textId="77777777" w:rsidR="00EC641A" w:rsidRDefault="00EC641A" w:rsidP="005C4C95"/>
    <w:p w14:paraId="6577F24E" w14:textId="77777777" w:rsidR="00EC641A" w:rsidRDefault="00EC641A" w:rsidP="005C4C95">
      <w:pPr>
        <w:rPr>
          <w:b/>
        </w:rPr>
      </w:pPr>
      <w:r>
        <w:rPr>
          <w:b/>
        </w:rPr>
        <w:t>Tables</w:t>
      </w:r>
    </w:p>
    <w:p w14:paraId="459795F8"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14:paraId="636119B1"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14:paraId="1F2389E6"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14:paraId="316DF3EE"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14:paraId="6233ADDA"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14:paraId="73A16D77" w14:textId="77777777"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14:paraId="12F1764E" w14:textId="77777777" w:rsidR="00EC641A" w:rsidRDefault="00EC641A" w:rsidP="005C4C95">
      <w:pPr>
        <w:jc w:val="both"/>
        <w:rPr>
          <w:rFonts w:eastAsia="MS Mincho"/>
          <w:sz w:val="20"/>
          <w:szCs w:val="20"/>
        </w:rPr>
      </w:pPr>
    </w:p>
    <w:p w14:paraId="54543C6A" w14:textId="77777777"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14:paraId="3E9EA38C" w14:textId="77777777"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14:paraId="30C06A70" w14:textId="77777777" w:rsidTr="00EC641A">
        <w:tc>
          <w:tcPr>
            <w:tcW w:w="1566" w:type="dxa"/>
            <w:tcBorders>
              <w:top w:val="single" w:sz="4" w:space="0" w:color="auto"/>
              <w:left w:val="single" w:sz="4" w:space="0" w:color="auto"/>
              <w:bottom w:val="single" w:sz="4" w:space="0" w:color="auto"/>
              <w:right w:val="single" w:sz="4" w:space="0" w:color="auto"/>
            </w:tcBorders>
          </w:tcPr>
          <w:p w14:paraId="66F5010E"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60367610"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245C26F2"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7E4ED14D" w14:textId="77777777" w:rsidR="00EC641A" w:rsidRDefault="00EC641A" w:rsidP="005C4C95"/>
        </w:tc>
      </w:tr>
      <w:tr w:rsidR="00EC641A" w14:paraId="375DBEF1" w14:textId="77777777" w:rsidTr="00EC641A">
        <w:tc>
          <w:tcPr>
            <w:tcW w:w="1566" w:type="dxa"/>
            <w:tcBorders>
              <w:top w:val="single" w:sz="4" w:space="0" w:color="auto"/>
              <w:left w:val="single" w:sz="4" w:space="0" w:color="auto"/>
              <w:bottom w:val="single" w:sz="4" w:space="0" w:color="auto"/>
              <w:right w:val="single" w:sz="4" w:space="0" w:color="auto"/>
            </w:tcBorders>
          </w:tcPr>
          <w:p w14:paraId="60C02114"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45C1E6AA"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3ABADEE6"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2E0600E9" w14:textId="77777777" w:rsidR="00EC641A" w:rsidRDefault="00EC641A" w:rsidP="005C4C95"/>
        </w:tc>
      </w:tr>
      <w:tr w:rsidR="00EC641A" w14:paraId="162E94CD" w14:textId="77777777" w:rsidTr="00EC641A">
        <w:tc>
          <w:tcPr>
            <w:tcW w:w="1566" w:type="dxa"/>
            <w:tcBorders>
              <w:top w:val="single" w:sz="4" w:space="0" w:color="auto"/>
              <w:left w:val="single" w:sz="4" w:space="0" w:color="auto"/>
              <w:bottom w:val="single" w:sz="4" w:space="0" w:color="auto"/>
              <w:right w:val="single" w:sz="4" w:space="0" w:color="auto"/>
            </w:tcBorders>
          </w:tcPr>
          <w:p w14:paraId="2272E44A"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2CACC253"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7AA7C304"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10F15AA1" w14:textId="77777777" w:rsidR="00EC641A" w:rsidRDefault="00EC641A" w:rsidP="005C4C95"/>
        </w:tc>
      </w:tr>
    </w:tbl>
    <w:p w14:paraId="140F4CCC" w14:textId="77777777" w:rsidR="00EC641A" w:rsidRDefault="00EC641A" w:rsidP="005C4C95">
      <w:pPr>
        <w:jc w:val="both"/>
        <w:rPr>
          <w:sz w:val="20"/>
        </w:rPr>
      </w:pPr>
    </w:p>
    <w:p w14:paraId="2A01FD29" w14:textId="77777777" w:rsidR="00EC641A" w:rsidRDefault="00EC641A" w:rsidP="005C4C95">
      <w:pPr>
        <w:jc w:val="both"/>
        <w:rPr>
          <w:b/>
        </w:rPr>
      </w:pPr>
      <w:r>
        <w:rPr>
          <w:b/>
        </w:rPr>
        <w:t>Equations</w:t>
      </w:r>
    </w:p>
    <w:p w14:paraId="2959D993" w14:textId="77777777" w:rsidR="00EC641A" w:rsidRPr="005C4C95" w:rsidRDefault="00EC641A" w:rsidP="005C4C95">
      <w:pPr>
        <w:jc w:val="both"/>
        <w:rPr>
          <w:sz w:val="20"/>
        </w:rPr>
      </w:pPr>
      <w:r w:rsidRPr="005C4C95">
        <w:rPr>
          <w:sz w:val="20"/>
        </w:rPr>
        <w:t>Equation numbering is optional.</w:t>
      </w:r>
    </w:p>
    <w:p w14:paraId="76FCA169" w14:textId="77777777" w:rsidR="00EC641A" w:rsidRDefault="00EC641A" w:rsidP="005C4C95">
      <w:pPr>
        <w:jc w:val="both"/>
        <w:rPr>
          <w:rFonts w:eastAsia="MS Mincho"/>
          <w:sz w:val="20"/>
          <w:szCs w:val="20"/>
        </w:rPr>
      </w:pPr>
    </w:p>
    <w:p w14:paraId="54C91E26" w14:textId="77777777" w:rsidR="00EC641A" w:rsidRDefault="00EC641A" w:rsidP="005C4C95">
      <w:pPr>
        <w:pStyle w:val="Heading2"/>
        <w:jc w:val="both"/>
        <w:rPr>
          <w:rFonts w:ascii="Times New Roman" w:hAnsi="Times New Roman"/>
        </w:rPr>
      </w:pPr>
      <w:r>
        <w:rPr>
          <w:rFonts w:ascii="Times New Roman" w:hAnsi="Times New Roman"/>
        </w:rPr>
        <w:lastRenderedPageBreak/>
        <w:t>Acknowledgements</w:t>
      </w:r>
    </w:p>
    <w:p w14:paraId="42966BF3" w14:textId="77777777" w:rsidR="00EC641A" w:rsidRPr="005C4C95" w:rsidRDefault="00EC641A" w:rsidP="005C4C95">
      <w:pPr>
        <w:jc w:val="both"/>
        <w:rPr>
          <w:rFonts w:eastAsia="MS Mincho"/>
          <w:sz w:val="20"/>
          <w:szCs w:val="20"/>
        </w:rPr>
      </w:pPr>
      <w:r w:rsidRPr="005C4C95">
        <w:rPr>
          <w:rFonts w:eastAsia="MS Mincho"/>
          <w:sz w:val="20"/>
          <w:szCs w:val="20"/>
        </w:rPr>
        <w:t>Add acknowledgement if needed</w:t>
      </w:r>
    </w:p>
    <w:p w14:paraId="1FB82272" w14:textId="77777777" w:rsidR="00EC641A" w:rsidRDefault="00EC641A" w:rsidP="005C4C95">
      <w:pPr>
        <w:jc w:val="both"/>
        <w:rPr>
          <w:sz w:val="20"/>
          <w:szCs w:val="20"/>
          <w:lang w:eastAsia="ko-KR"/>
        </w:rPr>
      </w:pPr>
    </w:p>
    <w:p w14:paraId="760E28BB" w14:textId="77777777" w:rsidR="005C4C95" w:rsidRDefault="005C4C95" w:rsidP="005C4C95">
      <w:pPr>
        <w:jc w:val="center"/>
        <w:rPr>
          <w:b/>
          <w:bCs/>
          <w:color w:val="000000"/>
          <w:sz w:val="36"/>
          <w:szCs w:val="32"/>
        </w:rPr>
      </w:pPr>
    </w:p>
    <w:p w14:paraId="183D8C6A" w14:textId="77777777" w:rsidR="005C4C95" w:rsidRDefault="005C4C95" w:rsidP="005C4C95">
      <w:pPr>
        <w:jc w:val="center"/>
        <w:rPr>
          <w:b/>
          <w:bCs/>
          <w:color w:val="000000"/>
          <w:sz w:val="36"/>
          <w:szCs w:val="32"/>
        </w:rPr>
      </w:pPr>
    </w:p>
    <w:p w14:paraId="0C40895D" w14:textId="77777777" w:rsidR="006B4395" w:rsidRDefault="006B4395" w:rsidP="005C4C95">
      <w:pPr>
        <w:jc w:val="center"/>
        <w:rPr>
          <w:b/>
          <w:bCs/>
          <w:color w:val="000000"/>
          <w:sz w:val="36"/>
          <w:szCs w:val="32"/>
        </w:rPr>
      </w:pPr>
      <w:r>
        <w:rPr>
          <w:b/>
          <w:bCs/>
          <w:color w:val="000000"/>
          <w:sz w:val="36"/>
          <w:szCs w:val="32"/>
        </w:rPr>
        <w:t>IEOM Reference Format</w:t>
      </w:r>
    </w:p>
    <w:p w14:paraId="22E279DF" w14:textId="77777777" w:rsidR="006B4395" w:rsidRDefault="006B4395" w:rsidP="005C4C95">
      <w:pPr>
        <w:jc w:val="center"/>
        <w:rPr>
          <w:b/>
          <w:bCs/>
          <w:sz w:val="36"/>
          <w:szCs w:val="32"/>
        </w:rPr>
      </w:pPr>
    </w:p>
    <w:p w14:paraId="656A259E" w14:textId="77777777" w:rsidR="006B4395" w:rsidRDefault="006B4395" w:rsidP="005C4C95">
      <w:pPr>
        <w:jc w:val="both"/>
        <w:rPr>
          <w:b/>
        </w:rPr>
      </w:pPr>
      <w:r>
        <w:rPr>
          <w:b/>
        </w:rPr>
        <w:t>Citation Styles</w:t>
      </w:r>
    </w:p>
    <w:p w14:paraId="343214C9" w14:textId="77777777" w:rsidR="006B4395" w:rsidRDefault="006B4395" w:rsidP="005C4C95">
      <w:pPr>
        <w:rPr>
          <w:rFonts w:eastAsia="Times New Roman"/>
          <w:sz w:val="20"/>
        </w:rPr>
      </w:pPr>
      <w:r>
        <w:rPr>
          <w:rFonts w:eastAsia="Times New Roman"/>
          <w:sz w:val="20"/>
        </w:rPr>
        <w:t>If author is mentioned at the beginning for the citation, use the below format:</w:t>
      </w:r>
    </w:p>
    <w:p w14:paraId="00543C90" w14:textId="77777777" w:rsidR="006B4395" w:rsidRDefault="006B4395" w:rsidP="005C4C95">
      <w:pPr>
        <w:rPr>
          <w:rFonts w:eastAsia="Times New Roman"/>
          <w:sz w:val="20"/>
        </w:rPr>
      </w:pPr>
    </w:p>
    <w:p w14:paraId="3AA4161D" w14:textId="77777777" w:rsidR="006B4395" w:rsidRDefault="006B4395" w:rsidP="005C4C95">
      <w:pPr>
        <w:rPr>
          <w:rFonts w:eastAsia="Times New Roman"/>
          <w:sz w:val="20"/>
        </w:rPr>
      </w:pPr>
      <w:r>
        <w:rPr>
          <w:rFonts w:eastAsia="Times New Roman"/>
          <w:sz w:val="20"/>
        </w:rPr>
        <w:t>Rener (2020) developed the SC network with uncertainty. - For Single author</w:t>
      </w:r>
    </w:p>
    <w:p w14:paraId="43F11A0C" w14:textId="77777777" w:rsidR="006B4395" w:rsidRDefault="006B4395" w:rsidP="005C4C95">
      <w:pPr>
        <w:rPr>
          <w:rFonts w:eastAsia="Times New Roman"/>
          <w:sz w:val="20"/>
        </w:rPr>
      </w:pPr>
      <w:r>
        <w:rPr>
          <w:rFonts w:eastAsia="Times New Roman"/>
          <w:sz w:val="20"/>
        </w:rPr>
        <w:t>Rener and Ali (2020) developed the SC network with uncertainty. - For two authors</w:t>
      </w:r>
    </w:p>
    <w:p w14:paraId="1381197A" w14:textId="77777777" w:rsidR="006B4395" w:rsidRDefault="006B4395" w:rsidP="005C4C95">
      <w:pPr>
        <w:rPr>
          <w:rFonts w:eastAsia="Times New Roman"/>
          <w:sz w:val="20"/>
        </w:rPr>
      </w:pPr>
      <w:r>
        <w:rPr>
          <w:rFonts w:eastAsia="Times New Roman"/>
          <w:sz w:val="20"/>
        </w:rPr>
        <w:t>Rener et al. (2020) developed the SC network with uncertainty. - For more than two authors</w:t>
      </w:r>
    </w:p>
    <w:p w14:paraId="5ABB0C00" w14:textId="77777777" w:rsidR="006B4395" w:rsidRDefault="006B4395" w:rsidP="005C4C95">
      <w:pPr>
        <w:rPr>
          <w:rFonts w:eastAsia="Times New Roman"/>
          <w:sz w:val="20"/>
        </w:rPr>
      </w:pPr>
    </w:p>
    <w:p w14:paraId="54C83C0F" w14:textId="77777777" w:rsidR="006B4395" w:rsidRDefault="006B4395" w:rsidP="005C4C95">
      <w:pPr>
        <w:rPr>
          <w:rFonts w:eastAsia="Times New Roman"/>
          <w:sz w:val="20"/>
        </w:rPr>
      </w:pPr>
      <w:r>
        <w:rPr>
          <w:rFonts w:eastAsia="Times New Roman"/>
          <w:sz w:val="20"/>
        </w:rPr>
        <w:t>If author is mentioned at the end for the citation, use the below format:</w:t>
      </w:r>
    </w:p>
    <w:p w14:paraId="20B4E00C" w14:textId="77777777" w:rsidR="006B4395" w:rsidRDefault="006B4395" w:rsidP="005C4C95">
      <w:pPr>
        <w:rPr>
          <w:rFonts w:eastAsia="Times New Roman"/>
          <w:sz w:val="20"/>
        </w:rPr>
      </w:pPr>
    </w:p>
    <w:p w14:paraId="5603E29B" w14:textId="77777777" w:rsidR="006B4395" w:rsidRDefault="006B4395" w:rsidP="005C4C95">
      <w:pPr>
        <w:rPr>
          <w:rFonts w:eastAsia="Times New Roman"/>
          <w:sz w:val="20"/>
        </w:rPr>
      </w:pPr>
      <w:r>
        <w:rPr>
          <w:rFonts w:eastAsia="Times New Roman"/>
          <w:sz w:val="20"/>
        </w:rPr>
        <w:t>SC network was developed with uncertainty (Rener 2020). - For single author</w:t>
      </w:r>
    </w:p>
    <w:p w14:paraId="6E1941A0" w14:textId="77777777" w:rsidR="006B4395" w:rsidRDefault="006B4395" w:rsidP="005C4C95">
      <w:pPr>
        <w:rPr>
          <w:rFonts w:eastAsia="Times New Roman"/>
          <w:sz w:val="20"/>
        </w:rPr>
      </w:pPr>
      <w:r>
        <w:rPr>
          <w:rFonts w:eastAsia="Times New Roman"/>
          <w:sz w:val="20"/>
        </w:rPr>
        <w:t xml:space="preserve">SC network was developed with uncertainty (Rener and Ali 2020). - For two authors </w:t>
      </w:r>
    </w:p>
    <w:p w14:paraId="59F797DA" w14:textId="77777777" w:rsidR="006B4395" w:rsidRDefault="006B4395" w:rsidP="005C4C95">
      <w:pPr>
        <w:rPr>
          <w:rFonts w:eastAsia="Times New Roman"/>
          <w:sz w:val="20"/>
        </w:rPr>
      </w:pPr>
      <w:r>
        <w:rPr>
          <w:rFonts w:eastAsia="Times New Roman"/>
          <w:sz w:val="20"/>
        </w:rPr>
        <w:t xml:space="preserve">SC network was developed with uncertainty (Rener et al. 2020). - For more than two authors </w:t>
      </w:r>
    </w:p>
    <w:p w14:paraId="0A896270" w14:textId="77777777" w:rsidR="006B4395" w:rsidRDefault="006B4395" w:rsidP="005C4C95">
      <w:pPr>
        <w:jc w:val="both"/>
        <w:rPr>
          <w:b/>
          <w:sz w:val="20"/>
          <w:szCs w:val="20"/>
          <w:lang w:eastAsia="ko-KR"/>
        </w:rPr>
      </w:pPr>
    </w:p>
    <w:p w14:paraId="539206CD" w14:textId="77777777" w:rsidR="006B4395" w:rsidRDefault="006B4395" w:rsidP="005C4C95">
      <w:pPr>
        <w:jc w:val="both"/>
        <w:rPr>
          <w:b/>
          <w:sz w:val="20"/>
          <w:szCs w:val="20"/>
          <w:lang w:eastAsia="ko-KR"/>
        </w:rPr>
      </w:pPr>
      <w:r>
        <w:rPr>
          <w:b/>
          <w:sz w:val="20"/>
          <w:szCs w:val="20"/>
          <w:lang w:eastAsia="ko-KR"/>
        </w:rPr>
        <w:t>Full details should be provided at the end for Reference Section:</w:t>
      </w:r>
    </w:p>
    <w:p w14:paraId="241BD572"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14:paraId="5AD82A43"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31DA40DB" w14:textId="77777777" w:rsidR="006B4395" w:rsidRDefault="006B4395" w:rsidP="005C4C95">
      <w:pPr>
        <w:ind w:left="360" w:hanging="360"/>
        <w:jc w:val="both"/>
        <w:rPr>
          <w:sz w:val="20"/>
          <w:szCs w:val="20"/>
          <w:lang w:eastAsia="ko-KR"/>
        </w:rPr>
      </w:pPr>
      <w:r>
        <w:rPr>
          <w:sz w:val="20"/>
          <w:szCs w:val="20"/>
          <w:lang w:eastAsia="ko-KR"/>
        </w:rPr>
        <w:t>Rener,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1CF6D658"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2020.</w:t>
      </w:r>
    </w:p>
    <w:p w14:paraId="4489BE11" w14:textId="77777777" w:rsidR="006B4395" w:rsidRDefault="006B4395" w:rsidP="005C4C95">
      <w:pPr>
        <w:jc w:val="both"/>
        <w:rPr>
          <w:b/>
          <w:sz w:val="20"/>
          <w:szCs w:val="20"/>
          <w:lang w:eastAsia="ko-KR"/>
        </w:rPr>
      </w:pPr>
    </w:p>
    <w:p w14:paraId="734D72AE" w14:textId="77777777"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14:paraId="7D357B9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References title – 12 </w:t>
      </w:r>
      <w:proofErr w:type="gramStart"/>
      <w:r>
        <w:rPr>
          <w:sz w:val="20"/>
          <w:szCs w:val="20"/>
          <w:lang w:eastAsia="ko-KR"/>
        </w:rPr>
        <w:t>font</w:t>
      </w:r>
      <w:proofErr w:type="gramEnd"/>
      <w:r>
        <w:rPr>
          <w:sz w:val="20"/>
          <w:szCs w:val="20"/>
          <w:lang w:eastAsia="ko-KR"/>
        </w:rPr>
        <w:t xml:space="preserve"> with bold and left justification</w:t>
      </w:r>
    </w:p>
    <w:p w14:paraId="07D4205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References texts – 10 </w:t>
      </w:r>
      <w:proofErr w:type="gramStart"/>
      <w:r>
        <w:rPr>
          <w:sz w:val="20"/>
          <w:szCs w:val="20"/>
          <w:lang w:eastAsia="ko-KR"/>
        </w:rPr>
        <w:t>font</w:t>
      </w:r>
      <w:proofErr w:type="gramEnd"/>
    </w:p>
    <w:p w14:paraId="6FEA39AB"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14:paraId="07B34392"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14:paraId="0333E1A1"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14:paraId="786389B1"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14:paraId="1DA651F4"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14:paraId="10A2B16B"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14:paraId="4C7D1D0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14:paraId="76D06AF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14:paraId="34A56200"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14:paraId="47AD57AA" w14:textId="77777777" w:rsidR="006B4395" w:rsidRDefault="006B4395" w:rsidP="005C4C95">
      <w:pPr>
        <w:autoSpaceDE w:val="0"/>
        <w:autoSpaceDN w:val="0"/>
        <w:adjustRightInd w:val="0"/>
        <w:ind w:left="360" w:hanging="360"/>
        <w:jc w:val="both"/>
        <w:rPr>
          <w:sz w:val="20"/>
          <w:szCs w:val="20"/>
          <w:lang w:eastAsia="ko-KR"/>
        </w:rPr>
      </w:pPr>
    </w:p>
    <w:p w14:paraId="60090167"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14:paraId="5487B4CB" w14:textId="77777777" w:rsidR="006B4395" w:rsidRDefault="006B4395" w:rsidP="005C4C95">
      <w:pPr>
        <w:autoSpaceDE w:val="0"/>
        <w:autoSpaceDN w:val="0"/>
        <w:adjustRightInd w:val="0"/>
        <w:ind w:left="360" w:hanging="360"/>
        <w:jc w:val="both"/>
        <w:rPr>
          <w:sz w:val="20"/>
          <w:szCs w:val="20"/>
          <w:lang w:eastAsia="ko-KR"/>
        </w:rPr>
      </w:pPr>
    </w:p>
    <w:p w14:paraId="752FAA8E"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40AF0F7C" w14:textId="77777777" w:rsidR="006B4395" w:rsidRDefault="006B4395" w:rsidP="005C4C95">
      <w:pPr>
        <w:autoSpaceDE w:val="0"/>
        <w:autoSpaceDN w:val="0"/>
        <w:adjustRightInd w:val="0"/>
        <w:ind w:left="360" w:hanging="360"/>
        <w:jc w:val="both"/>
        <w:rPr>
          <w:sz w:val="20"/>
          <w:szCs w:val="20"/>
          <w:lang w:eastAsia="ko-KR"/>
        </w:rPr>
      </w:pPr>
    </w:p>
    <w:p w14:paraId="16F1D24E"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14:paraId="561DAE09" w14:textId="77777777" w:rsidR="006B4395" w:rsidRDefault="006B4395" w:rsidP="005C4C95">
      <w:pPr>
        <w:autoSpaceDE w:val="0"/>
        <w:autoSpaceDN w:val="0"/>
        <w:adjustRightInd w:val="0"/>
        <w:ind w:left="360" w:hanging="360"/>
        <w:jc w:val="both"/>
        <w:rPr>
          <w:sz w:val="20"/>
          <w:szCs w:val="20"/>
          <w:lang w:eastAsia="ko-KR"/>
        </w:rPr>
      </w:pPr>
    </w:p>
    <w:p w14:paraId="4BAA75D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6577D2DB" w14:textId="77777777" w:rsidR="006B4395" w:rsidRDefault="006B4395" w:rsidP="005C4C95">
      <w:pPr>
        <w:autoSpaceDE w:val="0"/>
        <w:autoSpaceDN w:val="0"/>
        <w:adjustRightInd w:val="0"/>
        <w:ind w:left="360" w:hanging="360"/>
        <w:jc w:val="both"/>
        <w:rPr>
          <w:sz w:val="20"/>
          <w:szCs w:val="20"/>
          <w:u w:val="single"/>
        </w:rPr>
      </w:pPr>
    </w:p>
    <w:p w14:paraId="40E11145"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 xml:space="preserve">Two </w:t>
      </w:r>
      <w:proofErr w:type="gramStart"/>
      <w:r>
        <w:rPr>
          <w:sz w:val="20"/>
          <w:szCs w:val="20"/>
          <w:u w:val="single"/>
        </w:rPr>
        <w:t>author</w:t>
      </w:r>
      <w:proofErr w:type="gramEnd"/>
      <w:r>
        <w:rPr>
          <w:sz w:val="20"/>
          <w:szCs w:val="20"/>
          <w:u w:val="single"/>
        </w:rPr>
        <w:t xml:space="preserve"> (more authors will have similar format with addition authors)</w:t>
      </w:r>
    </w:p>
    <w:p w14:paraId="15606B9F" w14:textId="77777777" w:rsidR="006B4395" w:rsidRDefault="006B4395" w:rsidP="005C4C95">
      <w:pPr>
        <w:autoSpaceDE w:val="0"/>
        <w:autoSpaceDN w:val="0"/>
        <w:adjustRightInd w:val="0"/>
        <w:ind w:left="360" w:hanging="360"/>
        <w:jc w:val="both"/>
        <w:rPr>
          <w:sz w:val="20"/>
          <w:szCs w:val="20"/>
        </w:rPr>
      </w:pPr>
    </w:p>
    <w:p w14:paraId="2F0D674A"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14:paraId="30404206" w14:textId="77777777" w:rsidR="006B4395" w:rsidRDefault="006B4395" w:rsidP="005C4C95">
      <w:pPr>
        <w:autoSpaceDE w:val="0"/>
        <w:autoSpaceDN w:val="0"/>
        <w:adjustRightInd w:val="0"/>
        <w:ind w:left="360" w:hanging="360"/>
        <w:jc w:val="both"/>
        <w:rPr>
          <w:sz w:val="20"/>
          <w:szCs w:val="20"/>
        </w:rPr>
      </w:pPr>
    </w:p>
    <w:p w14:paraId="2C31A63D" w14:textId="77777777"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07C345A2"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695318AA"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xml:space="preserve">, </w:t>
      </w:r>
      <w:r w:rsidR="00511985">
        <w:rPr>
          <w:sz w:val="20"/>
          <w:szCs w:val="20"/>
        </w:rPr>
        <w:t xml:space="preserve">vol. x, pp. xx-xx, </w:t>
      </w:r>
      <w:r>
        <w:rPr>
          <w:sz w:val="20"/>
          <w:szCs w:val="20"/>
        </w:rPr>
        <w:t>Istanbul, Turkey, July 3 – 6, 2012.</w:t>
      </w:r>
    </w:p>
    <w:p w14:paraId="33E6102B"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1C07165E" w14:textId="77777777" w:rsidR="006B4395" w:rsidRDefault="006B4395" w:rsidP="005C4C95">
      <w:pPr>
        <w:autoSpaceDE w:val="0"/>
        <w:autoSpaceDN w:val="0"/>
        <w:adjustRightInd w:val="0"/>
        <w:ind w:left="360" w:hanging="360"/>
        <w:jc w:val="both"/>
        <w:rPr>
          <w:sz w:val="20"/>
          <w:szCs w:val="20"/>
          <w:lang w:eastAsia="ko-KR"/>
        </w:rPr>
      </w:pPr>
    </w:p>
    <w:p w14:paraId="56F1D85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14:paraId="170519F6" w14:textId="77777777" w:rsidR="006B4395" w:rsidRDefault="006B4395" w:rsidP="005C4C95">
      <w:pPr>
        <w:autoSpaceDE w:val="0"/>
        <w:autoSpaceDN w:val="0"/>
        <w:adjustRightInd w:val="0"/>
        <w:ind w:left="360" w:hanging="360"/>
        <w:jc w:val="both"/>
        <w:rPr>
          <w:sz w:val="20"/>
          <w:szCs w:val="20"/>
          <w:lang w:eastAsia="ko-KR"/>
        </w:rPr>
      </w:pPr>
    </w:p>
    <w:p w14:paraId="39C1A71E"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5534FEF1" w14:textId="77777777" w:rsidR="006B4395" w:rsidRDefault="006B4395" w:rsidP="005C4C95">
      <w:pPr>
        <w:autoSpaceDE w:val="0"/>
        <w:autoSpaceDN w:val="0"/>
        <w:adjustRightInd w:val="0"/>
        <w:ind w:left="360" w:hanging="360"/>
        <w:jc w:val="both"/>
        <w:rPr>
          <w:sz w:val="20"/>
          <w:szCs w:val="20"/>
          <w:lang w:eastAsia="ko-KR"/>
        </w:rPr>
      </w:pPr>
    </w:p>
    <w:p w14:paraId="6D25439B"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14:paraId="499F8C44" w14:textId="77777777" w:rsidR="006B4395" w:rsidRDefault="006B4395" w:rsidP="005C4C95">
      <w:pPr>
        <w:autoSpaceDE w:val="0"/>
        <w:autoSpaceDN w:val="0"/>
        <w:adjustRightInd w:val="0"/>
        <w:ind w:left="360" w:hanging="360"/>
        <w:jc w:val="both"/>
        <w:rPr>
          <w:sz w:val="20"/>
          <w:szCs w:val="20"/>
          <w:lang w:eastAsia="ko-KR"/>
        </w:rPr>
      </w:pPr>
    </w:p>
    <w:p w14:paraId="08D4E965"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6B0A6F40"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0A5AE6DC" w14:textId="77777777" w:rsidR="006B4395" w:rsidRDefault="006B4395" w:rsidP="005C4C95">
      <w:pPr>
        <w:autoSpaceDE w:val="0"/>
        <w:autoSpaceDN w:val="0"/>
        <w:adjustRightInd w:val="0"/>
        <w:ind w:left="360" w:hanging="360"/>
        <w:jc w:val="both"/>
        <w:rPr>
          <w:sz w:val="20"/>
          <w:szCs w:val="20"/>
          <w:lang w:eastAsia="ko-KR"/>
        </w:rPr>
      </w:pPr>
    </w:p>
    <w:p w14:paraId="5C573C18"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 xml:space="preserve">Two </w:t>
      </w:r>
      <w:proofErr w:type="gramStart"/>
      <w:r>
        <w:rPr>
          <w:sz w:val="20"/>
          <w:szCs w:val="20"/>
          <w:u w:val="single"/>
        </w:rPr>
        <w:t>author</w:t>
      </w:r>
      <w:proofErr w:type="gramEnd"/>
      <w:r>
        <w:rPr>
          <w:sz w:val="20"/>
          <w:szCs w:val="20"/>
          <w:u w:val="single"/>
        </w:rPr>
        <w:t xml:space="preserve"> (more authors will have similar format with addition authors)</w:t>
      </w:r>
    </w:p>
    <w:p w14:paraId="19A94B13" w14:textId="77777777" w:rsidR="006B4395" w:rsidRDefault="006B4395" w:rsidP="005C4C95">
      <w:pPr>
        <w:autoSpaceDE w:val="0"/>
        <w:autoSpaceDN w:val="0"/>
        <w:adjustRightInd w:val="0"/>
        <w:ind w:left="360" w:hanging="360"/>
        <w:jc w:val="both"/>
        <w:rPr>
          <w:sz w:val="20"/>
          <w:szCs w:val="20"/>
        </w:rPr>
      </w:pPr>
    </w:p>
    <w:p w14:paraId="0EB1D007"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14:paraId="568651E4" w14:textId="77777777" w:rsidR="006B4395" w:rsidRDefault="006B4395" w:rsidP="005C4C95">
      <w:pPr>
        <w:autoSpaceDE w:val="0"/>
        <w:autoSpaceDN w:val="0"/>
        <w:adjustRightInd w:val="0"/>
        <w:ind w:left="360" w:hanging="360"/>
        <w:jc w:val="both"/>
        <w:rPr>
          <w:sz w:val="20"/>
          <w:szCs w:val="20"/>
        </w:rPr>
      </w:pPr>
    </w:p>
    <w:p w14:paraId="7A007E40" w14:textId="77777777"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w:t>
      </w:r>
      <w:proofErr w:type="spellStart"/>
      <w:r>
        <w:rPr>
          <w:sz w:val="20"/>
          <w:szCs w:val="20"/>
        </w:rPr>
        <w:t>Aigbavboa</w:t>
      </w:r>
      <w:proofErr w:type="spellEnd"/>
      <w:r>
        <w:rPr>
          <w:sz w:val="20"/>
          <w:szCs w:val="20"/>
        </w:rPr>
        <w:t xml:space="preserve">,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7FF86910"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14:paraId="77E388EA"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6F086DD2" w14:textId="77777777" w:rsidR="006B4395" w:rsidRDefault="006B4395" w:rsidP="005C4C95">
      <w:pPr>
        <w:autoSpaceDE w:val="0"/>
        <w:autoSpaceDN w:val="0"/>
        <w:adjustRightInd w:val="0"/>
        <w:ind w:left="360" w:hanging="360"/>
        <w:jc w:val="both"/>
        <w:rPr>
          <w:sz w:val="20"/>
          <w:szCs w:val="20"/>
        </w:rPr>
      </w:pPr>
    </w:p>
    <w:p w14:paraId="3169F206"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14:paraId="487696D6" w14:textId="77777777" w:rsidR="006B4395" w:rsidRDefault="006B4395" w:rsidP="005C4C95">
      <w:pPr>
        <w:autoSpaceDE w:val="0"/>
        <w:autoSpaceDN w:val="0"/>
        <w:adjustRightInd w:val="0"/>
        <w:ind w:left="360" w:hanging="360"/>
        <w:jc w:val="both"/>
        <w:rPr>
          <w:sz w:val="20"/>
          <w:szCs w:val="20"/>
          <w:lang w:eastAsia="ko-KR"/>
        </w:rPr>
      </w:pPr>
    </w:p>
    <w:p w14:paraId="0885749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14:paraId="02D6D7CB" w14:textId="77777777" w:rsidR="006B4395" w:rsidRDefault="006B4395" w:rsidP="005C4C95">
      <w:pPr>
        <w:autoSpaceDE w:val="0"/>
        <w:autoSpaceDN w:val="0"/>
        <w:adjustRightInd w:val="0"/>
        <w:ind w:left="360" w:hanging="360"/>
        <w:jc w:val="both"/>
        <w:rPr>
          <w:sz w:val="20"/>
          <w:szCs w:val="20"/>
          <w:lang w:eastAsia="ko-KR"/>
        </w:rPr>
      </w:pPr>
    </w:p>
    <w:p w14:paraId="072141CB"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1E5C152" w14:textId="77777777" w:rsidR="006B4395" w:rsidRDefault="006B4395" w:rsidP="005C4C95">
      <w:pPr>
        <w:autoSpaceDE w:val="0"/>
        <w:autoSpaceDN w:val="0"/>
        <w:adjustRightInd w:val="0"/>
        <w:ind w:left="360" w:hanging="360"/>
        <w:jc w:val="both"/>
        <w:rPr>
          <w:sz w:val="20"/>
          <w:szCs w:val="20"/>
          <w:lang w:eastAsia="ko-KR"/>
        </w:rPr>
      </w:pPr>
    </w:p>
    <w:p w14:paraId="0636369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14:paraId="68D8A783" w14:textId="77777777" w:rsidR="006B4395" w:rsidRDefault="006B4395" w:rsidP="005C4C95">
      <w:pPr>
        <w:autoSpaceDE w:val="0"/>
        <w:autoSpaceDN w:val="0"/>
        <w:adjustRightInd w:val="0"/>
        <w:ind w:left="360" w:hanging="360"/>
        <w:jc w:val="both"/>
        <w:rPr>
          <w:sz w:val="20"/>
          <w:szCs w:val="20"/>
          <w:lang w:eastAsia="ko-KR"/>
        </w:rPr>
      </w:pPr>
    </w:p>
    <w:p w14:paraId="5A9F49AE"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lastRenderedPageBreak/>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14:paraId="2BDA8EC0" w14:textId="77777777" w:rsidR="006B4395" w:rsidRDefault="006B4395" w:rsidP="005C4C95">
      <w:pPr>
        <w:autoSpaceDE w:val="0"/>
        <w:autoSpaceDN w:val="0"/>
        <w:adjustRightInd w:val="0"/>
        <w:ind w:left="360" w:hanging="360"/>
        <w:jc w:val="both"/>
        <w:rPr>
          <w:sz w:val="20"/>
          <w:szCs w:val="20"/>
          <w:lang w:eastAsia="ko-KR"/>
        </w:rPr>
      </w:pPr>
    </w:p>
    <w:p w14:paraId="7AA31CDC"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14:paraId="5E971E34" w14:textId="77777777" w:rsidR="006B4395" w:rsidRDefault="006B4395" w:rsidP="005C4C95">
      <w:pPr>
        <w:autoSpaceDE w:val="0"/>
        <w:autoSpaceDN w:val="0"/>
        <w:adjustRightInd w:val="0"/>
        <w:ind w:left="360" w:hanging="360"/>
        <w:jc w:val="both"/>
        <w:rPr>
          <w:sz w:val="20"/>
          <w:szCs w:val="20"/>
          <w:lang w:eastAsia="ko-KR"/>
        </w:rPr>
      </w:pPr>
    </w:p>
    <w:p w14:paraId="666E9B83"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14:paraId="3C50DCA3" w14:textId="77777777" w:rsidR="006B4395" w:rsidRDefault="006B4395" w:rsidP="005C4C95">
      <w:pPr>
        <w:autoSpaceDE w:val="0"/>
        <w:autoSpaceDN w:val="0"/>
        <w:adjustRightInd w:val="0"/>
        <w:ind w:left="360" w:hanging="360"/>
        <w:jc w:val="both"/>
        <w:rPr>
          <w:sz w:val="20"/>
          <w:szCs w:val="20"/>
          <w:lang w:eastAsia="ko-KR"/>
        </w:rPr>
      </w:pPr>
    </w:p>
    <w:p w14:paraId="052D3036"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14:paraId="319F36AC" w14:textId="77777777" w:rsidR="006B4395" w:rsidRDefault="006B4395" w:rsidP="005C4C95">
      <w:pPr>
        <w:autoSpaceDE w:val="0"/>
        <w:autoSpaceDN w:val="0"/>
        <w:adjustRightInd w:val="0"/>
        <w:ind w:left="360" w:hanging="360"/>
        <w:jc w:val="both"/>
        <w:rPr>
          <w:b/>
          <w:sz w:val="20"/>
          <w:szCs w:val="20"/>
          <w:lang w:eastAsia="ko-KR"/>
        </w:rPr>
      </w:pPr>
    </w:p>
    <w:p w14:paraId="4401410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14:paraId="7F28432A" w14:textId="77777777" w:rsidR="006B4395" w:rsidRDefault="006B4395" w:rsidP="005C4C95">
      <w:pPr>
        <w:jc w:val="both"/>
        <w:rPr>
          <w:b/>
          <w:sz w:val="20"/>
          <w:szCs w:val="20"/>
          <w:lang w:eastAsia="ko-KR"/>
        </w:rPr>
      </w:pPr>
    </w:p>
    <w:p w14:paraId="46A5A71B" w14:textId="77777777" w:rsidR="006B4395" w:rsidRDefault="006B4395" w:rsidP="005C4C95">
      <w:pPr>
        <w:jc w:val="both"/>
        <w:rPr>
          <w:b/>
          <w:szCs w:val="20"/>
          <w:lang w:eastAsia="ko-KR"/>
        </w:rPr>
      </w:pPr>
      <w:r>
        <w:rPr>
          <w:b/>
          <w:szCs w:val="20"/>
          <w:lang w:eastAsia="ko-KR"/>
        </w:rPr>
        <w:t xml:space="preserve">References </w:t>
      </w:r>
    </w:p>
    <w:p w14:paraId="5C089298" w14:textId="77777777"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w:t>
      </w:r>
      <w:proofErr w:type="spellStart"/>
      <w:r>
        <w:rPr>
          <w:sz w:val="20"/>
          <w:szCs w:val="20"/>
        </w:rPr>
        <w:t>Aigbavboa</w:t>
      </w:r>
      <w:proofErr w:type="spellEnd"/>
      <w:r>
        <w:rPr>
          <w:sz w:val="20"/>
          <w:szCs w:val="20"/>
        </w:rPr>
        <w:t xml:space="preserve">,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4FECBE9D" w14:textId="77777777" w:rsidR="006B4395" w:rsidRDefault="006B4395" w:rsidP="005C4C95">
      <w:pPr>
        <w:ind w:left="360" w:hanging="360"/>
        <w:jc w:val="both"/>
        <w:rPr>
          <w:sz w:val="20"/>
          <w:szCs w:val="20"/>
          <w:lang w:eastAsia="ko-KR"/>
        </w:rPr>
      </w:pPr>
      <w:r>
        <w:rPr>
          <w:sz w:val="20"/>
          <w:szCs w:val="20"/>
          <w:lang w:eastAsia="ko-KR"/>
        </w:rPr>
        <w:t>Ali, A. and 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48596E5E"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9EBE41E" w14:textId="77777777"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599B0FD0" w14:textId="77777777" w:rsidR="006B4395" w:rsidRDefault="006B4395" w:rsidP="005C4C95">
      <w:pPr>
        <w:autoSpaceDE w:val="0"/>
        <w:autoSpaceDN w:val="0"/>
        <w:adjustRightInd w:val="0"/>
        <w:ind w:left="360" w:hanging="360"/>
        <w:jc w:val="both"/>
      </w:pPr>
      <w:proofErr w:type="spellStart"/>
      <w:r>
        <w:rPr>
          <w:sz w:val="20"/>
          <w:szCs w:val="20"/>
          <w:lang w:eastAsia="ko-KR"/>
        </w:rPr>
        <w:t>Krstovski</w:t>
      </w:r>
      <w:proofErr w:type="spellEnd"/>
      <w:r>
        <w:rPr>
          <w:sz w:val="20"/>
          <w:szCs w:val="20"/>
          <w:lang w:eastAsia="ko-KR"/>
        </w:rPr>
        <w:t xml:space="preserve">, S., Quality index, www.ieomsociety.org/newsletter/. Accessed May 21, 2020. </w:t>
      </w:r>
    </w:p>
    <w:p w14:paraId="2CBA924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0C898C7A" w14:textId="77777777"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14:paraId="13DED507"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669F2390"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02244A18"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453B3B15"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0C566F99"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6B03F854"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xml:space="preserve">, </w:t>
      </w:r>
      <w:r w:rsidR="00511985">
        <w:rPr>
          <w:sz w:val="20"/>
          <w:szCs w:val="20"/>
          <w:lang w:eastAsia="ko-KR"/>
        </w:rPr>
        <w:t xml:space="preserve">vol. xx, </w:t>
      </w:r>
      <w:r>
        <w:rPr>
          <w:sz w:val="20"/>
          <w:szCs w:val="20"/>
          <w:lang w:eastAsia="ko-KR"/>
        </w:rPr>
        <w:t>pp. xx-xx, Istanbul, Turkey, March 7-10, 2022.</w:t>
      </w:r>
    </w:p>
    <w:p w14:paraId="125A8DC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14:paraId="36FCD37F"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1C4A7353"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year.</w:t>
      </w:r>
    </w:p>
    <w:p w14:paraId="6F36F5DD" w14:textId="77777777"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14:paraId="2A8320C3"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038CADE3" w14:textId="77777777" w:rsidR="00EC641A" w:rsidRDefault="00EC641A" w:rsidP="005C4C95">
      <w:pPr>
        <w:autoSpaceDE w:val="0"/>
        <w:autoSpaceDN w:val="0"/>
        <w:adjustRightInd w:val="0"/>
        <w:ind w:left="360" w:hanging="360"/>
        <w:jc w:val="both"/>
        <w:rPr>
          <w:sz w:val="20"/>
          <w:szCs w:val="20"/>
        </w:rPr>
      </w:pPr>
    </w:p>
    <w:p w14:paraId="46F79729" w14:textId="77777777"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w:t>
      </w:r>
      <w:proofErr w:type="gramStart"/>
      <w:r w:rsidRPr="000A30E5">
        <w:rPr>
          <w:rFonts w:ascii="Times New Roman" w:hAnsi="Times New Roman"/>
          <w:b w:val="0"/>
          <w:color w:val="auto"/>
          <w:sz w:val="24"/>
          <w:szCs w:val="24"/>
        </w:rPr>
        <w:t>font</w:t>
      </w:r>
      <w:proofErr w:type="gramEnd"/>
      <w:r>
        <w:rPr>
          <w:rFonts w:ascii="Times New Roman" w:hAnsi="Times New Roman"/>
          <w:b w:val="0"/>
          <w:color w:val="auto"/>
          <w:sz w:val="24"/>
          <w:szCs w:val="24"/>
        </w:rPr>
        <w:t xml:space="preserve"> bold</w:t>
      </w:r>
    </w:p>
    <w:p w14:paraId="236ED47E" w14:textId="77777777" w:rsidR="00EC641A" w:rsidRDefault="00EC641A" w:rsidP="005C4C95">
      <w:pPr>
        <w:pStyle w:val="Biography"/>
        <w:spacing w:after="0"/>
      </w:pPr>
    </w:p>
    <w:p w14:paraId="6DDA9C05" w14:textId="77777777" w:rsidR="00EC641A" w:rsidRDefault="00EC641A" w:rsidP="005C4C95">
      <w:pPr>
        <w:pStyle w:val="Biography"/>
        <w:numPr>
          <w:ilvl w:val="0"/>
          <w:numId w:val="18"/>
        </w:numPr>
        <w:snapToGrid w:val="0"/>
        <w:spacing w:after="0"/>
      </w:pPr>
      <w:r>
        <w:t>Include bio of each author at the end of the paper</w:t>
      </w:r>
    </w:p>
    <w:p w14:paraId="76A05922" w14:textId="77777777" w:rsidR="00EC641A" w:rsidRDefault="00EC641A" w:rsidP="005C4C95">
      <w:pPr>
        <w:pStyle w:val="Biography"/>
        <w:numPr>
          <w:ilvl w:val="0"/>
          <w:numId w:val="18"/>
        </w:numPr>
        <w:snapToGrid w:val="0"/>
        <w:spacing w:after="0"/>
      </w:pPr>
      <w:r>
        <w:t>Limited to 2</w:t>
      </w:r>
      <w:r w:rsidR="005B7AAD">
        <w:t>5</w:t>
      </w:r>
      <w:r>
        <w:t>0 words</w:t>
      </w:r>
    </w:p>
    <w:p w14:paraId="00886E28" w14:textId="77777777" w:rsidR="00E10641" w:rsidRDefault="00E10641" w:rsidP="0070079D">
      <w:pPr>
        <w:pStyle w:val="Biography"/>
        <w:spacing w:after="0"/>
        <w:rPr>
          <w:b/>
          <w:sz w:val="24"/>
          <w:szCs w:val="24"/>
        </w:rPr>
      </w:pPr>
      <w:bookmarkStart w:id="1" w:name="_Hlk162034930"/>
    </w:p>
    <w:p w14:paraId="0CF6B14D" w14:textId="77777777" w:rsidR="00EC641A" w:rsidRPr="0070079D" w:rsidRDefault="0070079D" w:rsidP="0070079D">
      <w:pPr>
        <w:pStyle w:val="Biography"/>
        <w:spacing w:after="0"/>
        <w:rPr>
          <w:b/>
          <w:sz w:val="24"/>
          <w:szCs w:val="24"/>
        </w:rPr>
      </w:pPr>
      <w:r w:rsidRPr="0070079D">
        <w:rPr>
          <w:b/>
          <w:sz w:val="24"/>
          <w:szCs w:val="24"/>
        </w:rPr>
        <w:t>Biographies</w:t>
      </w:r>
    </w:p>
    <w:p w14:paraId="6EFC965C" w14:textId="77777777" w:rsidR="0070079D" w:rsidRDefault="0070079D" w:rsidP="0070079D">
      <w:pPr>
        <w:pStyle w:val="Biography"/>
        <w:spacing w:after="0"/>
      </w:pPr>
    </w:p>
    <w:p w14:paraId="6B214663" w14:textId="77777777" w:rsidR="00854367" w:rsidRPr="00E10641" w:rsidRDefault="00E10641" w:rsidP="00C55A5D">
      <w:pPr>
        <w:pStyle w:val="Biography"/>
        <w:spacing w:after="0"/>
      </w:pPr>
      <w:r w:rsidRPr="00E10641">
        <w:rPr>
          <w:b/>
        </w:rPr>
        <w:t xml:space="preserve">Nasr Al Hinai </w:t>
      </w:r>
      <w:r w:rsidRPr="00E10641">
        <w:t>is an associate professor and the Head of Mechanical and Industrial Engineering Department at Sultan Qaboos University (SQU), Muscat, Sultanate of Oman. He received his M.Sc. from the Department of Mechanical, Manufacturing, and Aerospace Engineering, UMIST, UK in 2003 and his Ph.D. from the University of Manitoba, Canada, in 2011, in Industrial Engineering. He joined SQU in 2001 after completing his B.Eng. His research interests lie in the area of production planning and control, metaheuristics in operations research, product design and development, project management, and analysis of bio-composites development processes. He has published several research papers in peer-reviewed international journals and conference proceedings.</w:t>
      </w:r>
      <w:r w:rsidR="00C55A5D" w:rsidRPr="00E10641">
        <w:t xml:space="preserve"> </w:t>
      </w:r>
    </w:p>
    <w:p w14:paraId="7696290A" w14:textId="77777777" w:rsidR="0070079D" w:rsidRDefault="0070079D" w:rsidP="00C55A5D">
      <w:pPr>
        <w:pStyle w:val="Biography"/>
        <w:spacing w:after="0"/>
      </w:pPr>
    </w:p>
    <w:p w14:paraId="79B1662E" w14:textId="62A505E2" w:rsidR="0070079D" w:rsidRPr="00442E6B" w:rsidRDefault="0070079D" w:rsidP="00C55A5D">
      <w:pPr>
        <w:pStyle w:val="Biography"/>
        <w:spacing w:after="0"/>
      </w:pPr>
      <w:r w:rsidRPr="00C55A5D">
        <w:rPr>
          <w:b/>
        </w:rPr>
        <w:t>Hakan Gultekin</w:t>
      </w:r>
      <w:r>
        <w:t xml:space="preserve"> </w:t>
      </w:r>
      <w:r w:rsidR="00B81074" w:rsidRPr="00B81074">
        <w:t xml:space="preserve">is an Associate Professor in the Department of Mechanical and Industrial Engineering at Sultan Qaboos University, Muscat, Oman. He earned his </w:t>
      </w:r>
      <w:proofErr w:type="spellStart"/>
      <w:proofErr w:type="gramStart"/>
      <w:r w:rsidR="00B81074" w:rsidRPr="00B81074">
        <w:t>B.Sc</w:t>
      </w:r>
      <w:proofErr w:type="spellEnd"/>
      <w:proofErr w:type="gramEnd"/>
      <w:r w:rsidR="00B81074" w:rsidRPr="00B81074">
        <w:t xml:space="preserve">, </w:t>
      </w:r>
      <w:proofErr w:type="spellStart"/>
      <w:r w:rsidR="00B81074" w:rsidRPr="00B81074">
        <w:t>M.Sc</w:t>
      </w:r>
      <w:proofErr w:type="spellEnd"/>
      <w:r w:rsidR="00B81074" w:rsidRPr="00B81074">
        <w:t xml:space="preserve">, and Ph.D. in Industrial Engineering from </w:t>
      </w:r>
      <w:proofErr w:type="spellStart"/>
      <w:r w:rsidR="00B81074" w:rsidRPr="00B81074">
        <w:t>Bilkent</w:t>
      </w:r>
      <w:proofErr w:type="spellEnd"/>
      <w:r w:rsidR="00B81074" w:rsidRPr="00B81074">
        <w:t xml:space="preserve"> University, </w:t>
      </w:r>
      <w:proofErr w:type="spellStart"/>
      <w:r w:rsidR="00B81074" w:rsidRPr="00B81074">
        <w:t>Türkiye</w:t>
      </w:r>
      <w:proofErr w:type="spellEnd"/>
      <w:r w:rsidR="00B81074" w:rsidRPr="00B81074">
        <w:t>, and completed his Post-Doctoral Fellowship at the University of Liege, Belgium. He has received various awards and recognition, including the Best Teacher Award in 2023, Project Performance Awards in 2015 and 2019, and the Young Researcher Career Development Award from the Scientific and Technological Research Council of Türkiye. He is a member of several professional societies, including the Industrial Engineering and Operations Management Society, the Operational Research Society of Türkiye, the European Chapter on Combinatorial Optimization (ECCO), and the EURO Working Group on Project Management and Scheduling. His research interests include scheduling, optimization modeling, and the development of exact and heuristic algorithms, particularly for problems in modern manufacturing systems, energy systems, transportation and logistics, and communication systems.</w:t>
      </w:r>
    </w:p>
    <w:p w14:paraId="25A9F52A" w14:textId="77777777" w:rsidR="005C4C95" w:rsidRDefault="005C4C95" w:rsidP="00C55A5D">
      <w:pPr>
        <w:pStyle w:val="Biography"/>
        <w:spacing w:after="0"/>
      </w:pPr>
    </w:p>
    <w:p w14:paraId="042F08E1" w14:textId="77777777" w:rsidR="00EC641A" w:rsidRDefault="00EC641A" w:rsidP="00C55A5D">
      <w:pPr>
        <w:pStyle w:val="Biography"/>
        <w:spacing w:after="0"/>
      </w:pPr>
      <w:r>
        <w:rPr>
          <w:b/>
        </w:rPr>
        <w:t>Ahad Ali</w:t>
      </w:r>
      <w:r w:rsidR="00CD38C4">
        <w:t xml:space="preserve"> </w:t>
      </w:r>
      <w:r w:rsidR="0070079D" w:rsidRPr="0070079D">
        <w:t>is an Associate Professor and Director of Industrial Engineering Programs (BSIE &amp; MSIE), Director of Graduate Certificate in Lean Six Sigma</w:t>
      </w:r>
      <w:r w:rsidR="0070079D">
        <w:t xml:space="preserve"> at</w:t>
      </w:r>
      <w:r w:rsidR="0070079D" w:rsidRPr="0070079D">
        <w:t xml:space="preserve"> A. Leon Linton Department of Mechanical, Robotics and Industrial Engineering </w:t>
      </w:r>
      <w:r w:rsidR="0070079D">
        <w:t>of</w:t>
      </w:r>
      <w:r w:rsidR="0070079D" w:rsidRPr="0070079D">
        <w:t xml:space="preserve"> the Lawrence Technological University</w:t>
      </w:r>
      <w:r w:rsidR="0070079D">
        <w:t xml:space="preserve"> (LTU)</w:t>
      </w:r>
      <w:r w:rsidR="0070079D" w:rsidRPr="0070079D">
        <w:t xml:space="preserve">, Southfield, Michigan, USA. He established Siemens Electro-Matic Industrial Engineering Lab at LTU. Dr. Ali was the primary author of the ABET self-study report of the BSIE Program at LTU in 2022. He earned BS in Mechanical Engineering from Khulna University of Engineering and Technology (KUET), Bangladesh, Masters in Systems and Engineering Management from Nanyang Technological University, Singapore and Ph.D. in Industrial Engineering from University of Wisconsin-Milwaukee, USA. Dr. Ali was Assistant Professor in Industrial Engineering at the University of Puerto Rico - Mayaguez, Visiting Assistant Professor in Mechanical, Industrial and Manufacturing Engineering at the University of Toledo and Lecturer in Mechanical Engineering at the Bangladesh Institute of Technology, Khulna. He received an Outstanding Professor Award of the Industrial Engineering Department, University of Puerto Rico -Mayaguez. He has published 60 journal and 150 conference papers. Dr Ali conducted research projects with Chrysler, Ford, DTE Energy, New Center Stamping, Whelan Co., Delphi Automotive System, GE Medical Systems, Harley-Davidson Motor Company, International Truck and Engine Corporation (ITEC), National/Panasonic Electronics, and Rockwell Automation. His research interests include </w:t>
      </w:r>
      <w:r w:rsidR="0070079D">
        <w:t xml:space="preserve">quality, lean six sigma, </w:t>
      </w:r>
      <w:r w:rsidR="0070079D" w:rsidRPr="0070079D">
        <w:t>simulation</w:t>
      </w:r>
      <w:r w:rsidR="0070079D">
        <w:t xml:space="preserve">, </w:t>
      </w:r>
      <w:r w:rsidR="0070079D" w:rsidRPr="0070079D">
        <w:t xml:space="preserve">artificial intelligence, </w:t>
      </w:r>
      <w:r w:rsidR="0070079D">
        <w:t>supply chain, optimization and manufacturing systems</w:t>
      </w:r>
      <w:r w:rsidR="0070079D" w:rsidRPr="0070079D">
        <w:t>. He supervised 11 doctoral students. Dr. Ali has involved with many international conference committees. He is the Founder of IEOM Society International and serving as an Executive Director. Dr. Ali serves as a Conference Co-Chair of the International Conference on Industrial Engineering and Operations Management and organized events in Dhaka, Kuala Lumpur, Istanbul, Bali, Dubai, Orlando, Detroit, Rabat, UK, Bogota, Paris, Washington, DC, Pretoria, Bangkok, Pilsen, Toronto, Costa Rica, Sao Paulo, India, Riyadh, Manila</w:t>
      </w:r>
      <w:r w:rsidR="0070079D">
        <w:t>, Melbourne, New Delhi</w:t>
      </w:r>
      <w:r w:rsidR="0070079D" w:rsidRPr="0070079D">
        <w:t xml:space="preserve"> and Sydney. He is a member of IEOM, INFORMS, SME and IEEE.</w:t>
      </w:r>
    </w:p>
    <w:p w14:paraId="1B745132" w14:textId="77777777" w:rsidR="00EC641A" w:rsidRDefault="00EC641A" w:rsidP="005C4C95">
      <w:pPr>
        <w:pStyle w:val="Biography"/>
        <w:spacing w:after="0"/>
      </w:pPr>
    </w:p>
    <w:p w14:paraId="585B9A25" w14:textId="77777777" w:rsidR="00F46BB9" w:rsidRPr="00EC641A" w:rsidRDefault="00EC641A" w:rsidP="00C55A5D">
      <w:pPr>
        <w:jc w:val="both"/>
      </w:pPr>
      <w:r>
        <w:rPr>
          <w:b/>
          <w:sz w:val="20"/>
          <w:szCs w:val="20"/>
        </w:rPr>
        <w:t>Don</w:t>
      </w:r>
      <w:r w:rsidRPr="005C4C95">
        <w:rPr>
          <w:b/>
          <w:sz w:val="20"/>
          <w:szCs w:val="20"/>
        </w:rPr>
        <w:t xml:space="preserve"> Reimer </w:t>
      </w:r>
      <w:r>
        <w:rPr>
          <w:sz w:val="20"/>
          <w:szCs w:val="20"/>
        </w:rPr>
        <w:t xml:space="preserve">is </w:t>
      </w:r>
      <w:r w:rsidR="0070079D">
        <w:rPr>
          <w:sz w:val="20"/>
          <w:szCs w:val="20"/>
        </w:rPr>
        <w:t xml:space="preserve">a Chief Operating Officer of the IEOM Society International, Michigan, USA. He is </w:t>
      </w:r>
      <w:r>
        <w:rPr>
          <w:sz w:val="20"/>
          <w:szCs w:val="20"/>
        </w:rPr>
        <w:t>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w:t>
      </w:r>
      <w:r>
        <w:rPr>
          <w:sz w:val="20"/>
          <w:szCs w:val="20"/>
        </w:rPr>
        <w:lastRenderedPageBreak/>
        <w:t>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bookmarkEnd w:id="1"/>
    </w:p>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5A5B" w14:textId="77777777" w:rsidR="00BB6988" w:rsidRDefault="00BB6988" w:rsidP="00312E47">
      <w:r>
        <w:separator/>
      </w:r>
    </w:p>
  </w:endnote>
  <w:endnote w:type="continuationSeparator" w:id="0">
    <w:p w14:paraId="2EDF7173" w14:textId="77777777" w:rsidR="00BB6988" w:rsidRDefault="00BB6988"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ED92" w14:textId="77777777" w:rsidR="007C2B23" w:rsidRDefault="007C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4403" w14:textId="77777777"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F083" w14:textId="77777777" w:rsidR="007C2B23" w:rsidRDefault="007C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7ACC" w14:textId="77777777" w:rsidR="00BB6988" w:rsidRDefault="00BB6988" w:rsidP="00312E47">
      <w:r>
        <w:separator/>
      </w:r>
    </w:p>
  </w:footnote>
  <w:footnote w:type="continuationSeparator" w:id="0">
    <w:p w14:paraId="356B444E" w14:textId="77777777" w:rsidR="00BB6988" w:rsidRDefault="00BB6988"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E34" w14:textId="77777777" w:rsidR="007C2B23" w:rsidRDefault="007C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5474" w14:textId="77777777" w:rsidR="0070079D" w:rsidRDefault="0070079D" w:rsidP="0070079D">
    <w:pPr>
      <w:rPr>
        <w:i/>
        <w:iCs/>
        <w:sz w:val="20"/>
        <w:szCs w:val="20"/>
      </w:rPr>
    </w:pPr>
    <w:r w:rsidRPr="0092795A">
      <w:rPr>
        <w:i/>
        <w:iCs/>
        <w:sz w:val="20"/>
        <w:szCs w:val="20"/>
      </w:rPr>
      <w:t>Proceedings of the</w:t>
    </w:r>
    <w:r>
      <w:rPr>
        <w:i/>
        <w:iCs/>
        <w:sz w:val="20"/>
        <w:szCs w:val="20"/>
      </w:rPr>
      <w:t xml:space="preserve"> </w:t>
    </w:r>
    <w:r w:rsidRPr="00B43E78">
      <w:rPr>
        <w:i/>
        <w:iCs/>
        <w:sz w:val="20"/>
        <w:szCs w:val="20"/>
      </w:rPr>
      <w:t>2nd GCC International Conference on Industrial Engineering and Operations Management</w:t>
    </w:r>
  </w:p>
  <w:p w14:paraId="722E9472" w14:textId="77777777" w:rsidR="007C2B23" w:rsidRPr="009E1829" w:rsidRDefault="0070079D" w:rsidP="007C2B23">
    <w:pPr>
      <w:rPr>
        <w:i/>
        <w:iCs/>
        <w:sz w:val="20"/>
        <w:szCs w:val="20"/>
      </w:rPr>
    </w:pPr>
    <w:r w:rsidRPr="00B43E78">
      <w:rPr>
        <w:i/>
        <w:iCs/>
        <w:sz w:val="20"/>
        <w:szCs w:val="20"/>
      </w:rPr>
      <w:t>Muscat, Oman, December 1-3, 2024</w:t>
    </w:r>
  </w:p>
  <w:p w14:paraId="0001BCFF" w14:textId="77777777" w:rsidR="004F0988" w:rsidRPr="007C2B23" w:rsidRDefault="004F0988" w:rsidP="007C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2618" w14:textId="77777777" w:rsidR="007C2B23" w:rsidRDefault="007C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B0DEA"/>
    <w:rsid w:val="003C415E"/>
    <w:rsid w:val="003D12F1"/>
    <w:rsid w:val="003F35BD"/>
    <w:rsid w:val="004038A7"/>
    <w:rsid w:val="00412200"/>
    <w:rsid w:val="0041227E"/>
    <w:rsid w:val="00423834"/>
    <w:rsid w:val="004363AB"/>
    <w:rsid w:val="00442E6B"/>
    <w:rsid w:val="00451C46"/>
    <w:rsid w:val="004C6665"/>
    <w:rsid w:val="004D3ACD"/>
    <w:rsid w:val="004F0988"/>
    <w:rsid w:val="004F217B"/>
    <w:rsid w:val="0051085D"/>
    <w:rsid w:val="00511985"/>
    <w:rsid w:val="00520E3F"/>
    <w:rsid w:val="005523AC"/>
    <w:rsid w:val="00554CC7"/>
    <w:rsid w:val="005750E4"/>
    <w:rsid w:val="00580317"/>
    <w:rsid w:val="005B7AAD"/>
    <w:rsid w:val="005C4C95"/>
    <w:rsid w:val="0063668A"/>
    <w:rsid w:val="006B4395"/>
    <w:rsid w:val="006B4FB2"/>
    <w:rsid w:val="006E3584"/>
    <w:rsid w:val="0070079D"/>
    <w:rsid w:val="007039BB"/>
    <w:rsid w:val="00746334"/>
    <w:rsid w:val="00762010"/>
    <w:rsid w:val="00786DCB"/>
    <w:rsid w:val="007B3441"/>
    <w:rsid w:val="007B558F"/>
    <w:rsid w:val="007C2B23"/>
    <w:rsid w:val="007C44A4"/>
    <w:rsid w:val="00842A4C"/>
    <w:rsid w:val="00854367"/>
    <w:rsid w:val="00856409"/>
    <w:rsid w:val="00866D19"/>
    <w:rsid w:val="00896EC4"/>
    <w:rsid w:val="008B31C4"/>
    <w:rsid w:val="009218CE"/>
    <w:rsid w:val="00923023"/>
    <w:rsid w:val="009317C6"/>
    <w:rsid w:val="009357A6"/>
    <w:rsid w:val="00940ED3"/>
    <w:rsid w:val="00945ACC"/>
    <w:rsid w:val="00946854"/>
    <w:rsid w:val="009742DE"/>
    <w:rsid w:val="00987967"/>
    <w:rsid w:val="0099326E"/>
    <w:rsid w:val="009F49FB"/>
    <w:rsid w:val="00A16F7B"/>
    <w:rsid w:val="00A32066"/>
    <w:rsid w:val="00A373F4"/>
    <w:rsid w:val="00A70EBD"/>
    <w:rsid w:val="00A948B4"/>
    <w:rsid w:val="00AA2501"/>
    <w:rsid w:val="00AB5F3C"/>
    <w:rsid w:val="00AC5554"/>
    <w:rsid w:val="00AD1872"/>
    <w:rsid w:val="00AD7CB3"/>
    <w:rsid w:val="00AF44BA"/>
    <w:rsid w:val="00B20490"/>
    <w:rsid w:val="00B330E0"/>
    <w:rsid w:val="00B37312"/>
    <w:rsid w:val="00B81074"/>
    <w:rsid w:val="00BA5625"/>
    <w:rsid w:val="00BB44E6"/>
    <w:rsid w:val="00BB6988"/>
    <w:rsid w:val="00BD2EE5"/>
    <w:rsid w:val="00BE2538"/>
    <w:rsid w:val="00BE3D27"/>
    <w:rsid w:val="00C13397"/>
    <w:rsid w:val="00C171E7"/>
    <w:rsid w:val="00C200FA"/>
    <w:rsid w:val="00C37DF8"/>
    <w:rsid w:val="00C55A5D"/>
    <w:rsid w:val="00C64294"/>
    <w:rsid w:val="00C9169D"/>
    <w:rsid w:val="00CA1D55"/>
    <w:rsid w:val="00CB6210"/>
    <w:rsid w:val="00CC1745"/>
    <w:rsid w:val="00CD38C4"/>
    <w:rsid w:val="00CF6AE4"/>
    <w:rsid w:val="00D17488"/>
    <w:rsid w:val="00D31E9D"/>
    <w:rsid w:val="00D855F1"/>
    <w:rsid w:val="00D93F71"/>
    <w:rsid w:val="00D95EF8"/>
    <w:rsid w:val="00DA30FB"/>
    <w:rsid w:val="00DC73F1"/>
    <w:rsid w:val="00DE62D4"/>
    <w:rsid w:val="00DE66E1"/>
    <w:rsid w:val="00E03C50"/>
    <w:rsid w:val="00E05A0E"/>
    <w:rsid w:val="00E10641"/>
    <w:rsid w:val="00E40BE7"/>
    <w:rsid w:val="00E75CE9"/>
    <w:rsid w:val="00EA125F"/>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 w:val="00FF7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15EFC7E"/>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21056</Characters>
  <Application>Microsoft Office Word</Application>
  <DocSecurity>0</DocSecurity>
  <Lines>397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cp:revision>
  <cp:lastPrinted>2015-06-03T07:24:00Z</cp:lastPrinted>
  <dcterms:created xsi:type="dcterms:W3CDTF">2024-03-23T21:35:00Z</dcterms:created>
  <dcterms:modified xsi:type="dcterms:W3CDTF">2024-03-23T21:35:00Z</dcterms:modified>
</cp:coreProperties>
</file>